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FF0000"/>
          <w:sz w:val="52"/>
          <w:szCs w:val="52"/>
          <w:lang w:val="en-US" w:eastAsia="zh-CN"/>
        </w:rPr>
        <w:t>遴选</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复印纸遴选</w:t>
      </w:r>
    </w:p>
    <w:p>
      <w:pPr>
        <w:pStyle w:val="7"/>
        <w:rPr>
          <w:rFonts w:hint="eastAsia" w:ascii="黑体" w:hAnsi="黑体" w:eastAsia="黑体" w:cs="黑体"/>
          <w:lang w:val="en-US"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YNCG015</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2023年11月</w:t>
      </w:r>
      <w:bookmarkStart w:id="16" w:name="_GoBack"/>
      <w:bookmarkEnd w:id="16"/>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复印纸</w:t>
      </w:r>
      <w:r>
        <w:rPr>
          <w:rFonts w:hint="eastAsia" w:ascii="黑体" w:hAnsi="黑体" w:eastAsia="黑体" w:cs="黑体"/>
          <w:sz w:val="36"/>
          <w:szCs w:val="36"/>
          <w:lang w:eastAsia="zh-CN"/>
        </w:rPr>
        <w:t>院内</w:t>
      </w:r>
      <w:r>
        <w:rPr>
          <w:rFonts w:hint="eastAsia" w:ascii="黑体" w:hAnsi="黑体" w:eastAsia="黑体" w:cs="黑体"/>
          <w:color w:val="FF0000"/>
          <w:sz w:val="36"/>
          <w:szCs w:val="36"/>
          <w:lang w:val="en-US" w:eastAsia="zh-CN"/>
        </w:rPr>
        <w:t>遴选</w:t>
      </w:r>
      <w:r>
        <w:rPr>
          <w:rFonts w:hint="eastAsia" w:ascii="黑体" w:hAnsi="黑体" w:eastAsia="黑体" w:cs="黑体"/>
          <w:sz w:val="36"/>
          <w:szCs w:val="36"/>
          <w:lang w:eastAsia="zh-CN"/>
        </w:rPr>
        <w:t>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项目编号：</w:t>
      </w:r>
      <w:r>
        <w:rPr>
          <w:rFonts w:hint="eastAsia" w:ascii="仿宋" w:hAnsi="仿宋" w:eastAsia="仿宋" w:cs="仿宋"/>
          <w:color w:val="555555"/>
          <w:kern w:val="0"/>
          <w:sz w:val="32"/>
          <w:szCs w:val="32"/>
          <w:lang w:val="en-US" w:eastAsia="zh-CN"/>
        </w:rPr>
        <w:t>YNCG015            ，项目包数量：1个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二、项目背景：对复印纸有质量要求。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三、采购项目内容（详细要求请看附件）：遴选复印纸供应商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两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请满足上述资质要求的供应商于</w:t>
      </w:r>
      <w:r>
        <w:rPr>
          <w:rFonts w:hint="eastAsia" w:ascii="仿宋" w:hAnsi="仿宋" w:eastAsia="仿宋" w:cs="仿宋"/>
          <w:color w:val="FF0000"/>
          <w:kern w:val="0"/>
          <w:sz w:val="32"/>
          <w:szCs w:val="32"/>
          <w:lang w:val="en-US" w:eastAsia="zh-CN"/>
        </w:rPr>
        <w:t>2023年11月28日17:00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之前将资料送至乐山市五通桥区人民医院采购办（行政楼三楼楼梯处），在截至时间以后送到的询价响应文件将被拒绝并退还给供应商。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2.在供应商满足相关资质要求及服务要求的条件下，遴选采用</w:t>
      </w:r>
      <w:r>
        <w:rPr>
          <w:rFonts w:hint="eastAsia" w:ascii="仿宋" w:hAnsi="仿宋" w:eastAsia="仿宋" w:cs="仿宋"/>
          <w:color w:val="FF0000"/>
          <w:kern w:val="0"/>
          <w:sz w:val="32"/>
          <w:szCs w:val="32"/>
          <w:lang w:val="en-US" w:eastAsia="zh-CN"/>
        </w:rPr>
        <w:t>综合评分法</w:t>
      </w:r>
      <w:r>
        <w:rPr>
          <w:rFonts w:hint="eastAsia" w:ascii="仿宋" w:hAnsi="仿宋" w:eastAsia="仿宋" w:cs="仿宋"/>
          <w:color w:val="555555"/>
          <w:kern w:val="0"/>
          <w:sz w:val="32"/>
          <w:szCs w:val="32"/>
          <w:lang w:val="en-US" w:eastAsia="zh-CN"/>
        </w:rPr>
        <w:t>，中标结果由医院网站公示。</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555555"/>
          <w:kern w:val="0"/>
          <w:sz w:val="32"/>
          <w:szCs w:val="32"/>
          <w:lang w:eastAsia="zh-CN"/>
        </w:rPr>
        <w:t>徐老师</w:t>
      </w:r>
      <w:r>
        <w:rPr>
          <w:rFonts w:hint="eastAsia" w:ascii="仿宋" w:hAnsi="仿宋" w:eastAsia="仿宋" w:cs="仿宋"/>
          <w:color w:val="555555"/>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遴选</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供应商自行承担本项目询价活动所发生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w:t>
      </w:r>
      <w:r>
        <w:rPr>
          <w:rFonts w:hint="eastAsia" w:ascii="仿宋" w:hAnsi="仿宋" w:eastAsia="仿宋" w:cs="仿宋"/>
          <w:color w:val="555555"/>
          <w:kern w:val="0"/>
          <w:sz w:val="32"/>
          <w:szCs w:val="32"/>
          <w:lang w:val="en-US" w:eastAsia="zh-CN"/>
        </w:rPr>
        <w:t>两</w:t>
      </w:r>
      <w:r>
        <w:rPr>
          <w:rFonts w:hint="eastAsia" w:ascii="仿宋" w:hAnsi="仿宋" w:eastAsia="仿宋" w:cs="仿宋"/>
          <w:color w:val="000000"/>
          <w:sz w:val="32"/>
          <w:szCs w:val="32"/>
        </w:rPr>
        <w:t>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后最终报价为依据（未组织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遴选文件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5773"/>
      <w:bookmarkStart w:id="1" w:name="_Toc18458"/>
      <w:bookmarkStart w:id="2" w:name="_Toc9490"/>
      <w:bookmarkStart w:id="3" w:name="_Toc25737"/>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439699516"/>
      <w:bookmarkStart w:id="5" w:name="_Toc4003"/>
      <w:bookmarkStart w:id="6" w:name="_Toc17549"/>
      <w:bookmarkStart w:id="7" w:name="_Toc12449"/>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0"/>
        <w:gridCol w:w="103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6</w:t>
            </w:r>
          </w:p>
        </w:tc>
        <w:tc>
          <w:tcPr>
            <w:tcW w:w="3175"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7</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bl>
    <w:p>
      <w:pPr>
        <w:pStyle w:val="5"/>
        <w:rPr>
          <w:rFonts w:hint="eastAsia" w:ascii="仿宋" w:hAnsi="仿宋" w:eastAsia="仿宋" w:cs="仿宋"/>
          <w:color w:val="auto"/>
          <w:sz w:val="30"/>
          <w:szCs w:val="30"/>
          <w:highlight w:val="none"/>
          <w:lang w:eastAsia="zh-CN"/>
        </w:rPr>
      </w:pPr>
    </w:p>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99"/>
      <w:bookmarkStart w:id="9" w:name="_Toc1287"/>
      <w:bookmarkStart w:id="10" w:name="_Toc16184"/>
      <w:bookmarkStart w:id="11" w:name="_Toc24199"/>
      <w:bookmarkStart w:id="12" w:name="_Toc439699522"/>
      <w:bookmarkStart w:id="13" w:name="_Toc12426"/>
      <w:bookmarkStart w:id="14" w:name="_Toc1800"/>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5"/>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遴选要求：</w:t>
      </w:r>
    </w:p>
    <w:p>
      <w:pPr>
        <w:pStyle w:val="16"/>
        <w:numPr>
          <w:ilvl w:val="0"/>
          <w:numId w:val="3"/>
        </w:numPr>
        <w:spacing w:line="240" w:lineRule="auto"/>
        <w:ind w:left="82" w:leftChars="39" w:firstLine="560" w:firstLineChars="17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供应商需要提供复印纸的每包的报价（最终报价）以及相应品牌参数信息。</w:t>
      </w:r>
    </w:p>
    <w:p>
      <w:pPr>
        <w:pStyle w:val="16"/>
        <w:numPr>
          <w:ilvl w:val="0"/>
          <w:numId w:val="3"/>
        </w:numPr>
        <w:spacing w:line="240" w:lineRule="auto"/>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供应商需要提供样品不小于60页。</w:t>
      </w:r>
    </w:p>
    <w:p>
      <w:pPr>
        <w:pStyle w:val="16"/>
        <w:numPr>
          <w:ilvl w:val="0"/>
          <w:numId w:val="3"/>
        </w:numPr>
        <w:spacing w:line="240" w:lineRule="auto"/>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每个供应商限提供一种品牌。</w:t>
      </w:r>
    </w:p>
    <w:p>
      <w:pPr>
        <w:pStyle w:val="16"/>
        <w:numPr>
          <w:ilvl w:val="0"/>
          <w:numId w:val="3"/>
        </w:numPr>
        <w:spacing w:line="240" w:lineRule="auto"/>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供应商需具备政府采购复印纸框架协议采购资质。</w:t>
      </w:r>
    </w:p>
    <w:p>
      <w:pPr>
        <w:pStyle w:val="16"/>
        <w:numPr>
          <w:ilvl w:val="0"/>
          <w:numId w:val="3"/>
        </w:numPr>
        <w:spacing w:line="240" w:lineRule="auto"/>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复印纸每包的限价是19.7元（超过此价格为无效投标）。</w:t>
      </w:r>
    </w:p>
    <w:p>
      <w:pPr>
        <w:pStyle w:val="16"/>
        <w:numPr>
          <w:ilvl w:val="0"/>
          <w:numId w:val="0"/>
        </w:numPr>
        <w:spacing w:line="240" w:lineRule="auto"/>
        <w:ind w:leftChars="0"/>
        <w:rPr>
          <w:rFonts w:hint="default" w:ascii="仿宋" w:hAnsi="仿宋" w:eastAsia="仿宋" w:cs="仿宋"/>
          <w:sz w:val="32"/>
          <w:szCs w:val="32"/>
          <w:lang w:val="en-US" w:eastAsia="zh-CN"/>
        </w:rPr>
      </w:pPr>
    </w:p>
    <w:p>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35</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满足招标文件要求且投标价格最低的投标报价为评标基准价，其价格分为满分。其他供应商的价格分统一按照下列公式计算：投标报价得分=(评标基准价÷投标报价)×35%×100；（最低价基准法）</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复印纸质量</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65</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根据供应商提供的复印纸，组织评审小组进行盲评，根据各成员打分综合汇总。</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438AA4C4"/>
    <w:multiLevelType w:val="singleLevel"/>
    <w:tmpl w:val="438AA4C4"/>
    <w:lvl w:ilvl="0" w:tentative="0">
      <w:start w:val="1"/>
      <w:numFmt w:val="decimal"/>
      <w:suff w:val="nothing"/>
      <w:lvlText w:val="%1、"/>
      <w:lvlJc w:val="left"/>
      <w:pPr>
        <w:ind w:left="64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TAyMGRmMjcwNTBmOGI2MDAwOTRkOTlkYmMzZjA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DA12370"/>
    <w:rsid w:val="0DBF0EC4"/>
    <w:rsid w:val="0DE40DBE"/>
    <w:rsid w:val="0E672DB3"/>
    <w:rsid w:val="0E904937"/>
    <w:rsid w:val="0E9E1831"/>
    <w:rsid w:val="0EAB0093"/>
    <w:rsid w:val="0F225786"/>
    <w:rsid w:val="0FCE2C6B"/>
    <w:rsid w:val="107D4D0F"/>
    <w:rsid w:val="107F49DA"/>
    <w:rsid w:val="11103FB2"/>
    <w:rsid w:val="11106DD4"/>
    <w:rsid w:val="113065C7"/>
    <w:rsid w:val="11551C0D"/>
    <w:rsid w:val="11630C29"/>
    <w:rsid w:val="12374305"/>
    <w:rsid w:val="12AB3D92"/>
    <w:rsid w:val="132D67B3"/>
    <w:rsid w:val="13320F8E"/>
    <w:rsid w:val="135F022B"/>
    <w:rsid w:val="13E72023"/>
    <w:rsid w:val="159705C2"/>
    <w:rsid w:val="182F44F3"/>
    <w:rsid w:val="184E41FF"/>
    <w:rsid w:val="1865790E"/>
    <w:rsid w:val="189E6B7E"/>
    <w:rsid w:val="18B71869"/>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F2D5CF3"/>
    <w:rsid w:val="2FFD053A"/>
    <w:rsid w:val="305074F8"/>
    <w:rsid w:val="30567424"/>
    <w:rsid w:val="30A47F0F"/>
    <w:rsid w:val="31AE2E30"/>
    <w:rsid w:val="32145B6C"/>
    <w:rsid w:val="32482F63"/>
    <w:rsid w:val="32887A79"/>
    <w:rsid w:val="3367096B"/>
    <w:rsid w:val="33CF1FEB"/>
    <w:rsid w:val="34015BA1"/>
    <w:rsid w:val="34104944"/>
    <w:rsid w:val="34607C42"/>
    <w:rsid w:val="34AD3121"/>
    <w:rsid w:val="35850C85"/>
    <w:rsid w:val="358537EA"/>
    <w:rsid w:val="358B1D54"/>
    <w:rsid w:val="36206E51"/>
    <w:rsid w:val="3645059F"/>
    <w:rsid w:val="36FA0C0E"/>
    <w:rsid w:val="37564C34"/>
    <w:rsid w:val="37AF0C3F"/>
    <w:rsid w:val="381338B3"/>
    <w:rsid w:val="387820A1"/>
    <w:rsid w:val="391D2725"/>
    <w:rsid w:val="39241426"/>
    <w:rsid w:val="3A0A5821"/>
    <w:rsid w:val="3AE30FAC"/>
    <w:rsid w:val="3B3A67B9"/>
    <w:rsid w:val="3BB47094"/>
    <w:rsid w:val="3BD82555"/>
    <w:rsid w:val="3C396CD8"/>
    <w:rsid w:val="3D912EF9"/>
    <w:rsid w:val="3DA25E25"/>
    <w:rsid w:val="3E103198"/>
    <w:rsid w:val="3E5C675F"/>
    <w:rsid w:val="3EBE1131"/>
    <w:rsid w:val="3F541632"/>
    <w:rsid w:val="4003626C"/>
    <w:rsid w:val="410C5355"/>
    <w:rsid w:val="416F0B2D"/>
    <w:rsid w:val="41817FB6"/>
    <w:rsid w:val="41894D39"/>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E8A1B27"/>
    <w:rsid w:val="4FA771C2"/>
    <w:rsid w:val="4FDC7DDA"/>
    <w:rsid w:val="5003209D"/>
    <w:rsid w:val="508E2B4E"/>
    <w:rsid w:val="524A480D"/>
    <w:rsid w:val="5263348D"/>
    <w:rsid w:val="527E7420"/>
    <w:rsid w:val="5292301A"/>
    <w:rsid w:val="52C10CD7"/>
    <w:rsid w:val="52F64CB8"/>
    <w:rsid w:val="52FB39A7"/>
    <w:rsid w:val="5446604D"/>
    <w:rsid w:val="547E1AE0"/>
    <w:rsid w:val="54F554AC"/>
    <w:rsid w:val="551A0D5D"/>
    <w:rsid w:val="55EE4C06"/>
    <w:rsid w:val="561513E8"/>
    <w:rsid w:val="561548D9"/>
    <w:rsid w:val="561A148B"/>
    <w:rsid w:val="565B213D"/>
    <w:rsid w:val="56D444B4"/>
    <w:rsid w:val="56F73212"/>
    <w:rsid w:val="572D0183"/>
    <w:rsid w:val="57567F4A"/>
    <w:rsid w:val="57584D40"/>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3155F18"/>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C22569"/>
    <w:rsid w:val="77F97E1C"/>
    <w:rsid w:val="785111E8"/>
    <w:rsid w:val="78E831F4"/>
    <w:rsid w:val="79AC141B"/>
    <w:rsid w:val="79B51E35"/>
    <w:rsid w:val="79EA27D4"/>
    <w:rsid w:val="7AE23540"/>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5236</Words>
  <Characters>5390</Characters>
  <Lines>0</Lines>
  <Paragraphs>0</Paragraphs>
  <TotalTime>0</TotalTime>
  <ScaleCrop>false</ScaleCrop>
  <LinksUpToDate>false</LinksUpToDate>
  <CharactersWithSpaces>5586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2023-11-23T01:34:00Z</cp:lastPrinted>
  <dcterms:modified xsi:type="dcterms:W3CDTF">2023-11-23T02:12:31Z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4C6CBD5D6F8040EFBB9FEE97233F6C5F_13</vt:lpwstr>
  </property>
</Properties>
</file>