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E8448">
      <w:pPr>
        <w:jc w:val="center"/>
        <w:rPr>
          <w:rFonts w:hint="eastAsia" w:ascii="黑体" w:hAnsi="黑体" w:eastAsia="黑体" w:cs="黑体"/>
          <w:sz w:val="32"/>
          <w:szCs w:val="32"/>
          <w:lang w:eastAsia="zh-CN"/>
        </w:rPr>
      </w:pPr>
    </w:p>
    <w:p w14:paraId="67DF9F04">
      <w:pPr>
        <w:jc w:val="center"/>
        <w:rPr>
          <w:rFonts w:hint="eastAsia" w:ascii="黑体" w:hAnsi="黑体" w:eastAsia="黑体" w:cs="黑体"/>
          <w:sz w:val="32"/>
          <w:szCs w:val="32"/>
          <w:lang w:eastAsia="zh-CN"/>
        </w:rPr>
      </w:pPr>
    </w:p>
    <w:p w14:paraId="097AE5DD">
      <w:pPr>
        <w:jc w:val="center"/>
        <w:rPr>
          <w:rFonts w:hint="eastAsia" w:ascii="黑体" w:hAnsi="黑体" w:eastAsia="黑体" w:cs="黑体"/>
          <w:sz w:val="32"/>
          <w:szCs w:val="32"/>
          <w:lang w:eastAsia="zh-CN"/>
        </w:rPr>
      </w:pPr>
    </w:p>
    <w:p w14:paraId="31D10364">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14:paraId="3D50F869">
      <w:pPr>
        <w:pStyle w:val="8"/>
        <w:rPr>
          <w:rFonts w:hint="eastAsia" w:ascii="黑体" w:hAnsi="黑体" w:eastAsia="黑体" w:cs="黑体"/>
          <w:lang w:eastAsia="zh-CN"/>
        </w:rPr>
      </w:pPr>
    </w:p>
    <w:p w14:paraId="14EE1CCB">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采购</w:t>
      </w:r>
      <w:r>
        <w:rPr>
          <w:rFonts w:hint="eastAsia" w:ascii="黑体" w:hAnsi="黑体" w:eastAsia="黑体" w:cs="黑体"/>
          <w:sz w:val="52"/>
          <w:szCs w:val="52"/>
          <w:lang w:eastAsia="zh-CN"/>
        </w:rPr>
        <w:t>文件</w:t>
      </w:r>
    </w:p>
    <w:p w14:paraId="2F495320">
      <w:pPr>
        <w:jc w:val="center"/>
        <w:rPr>
          <w:rFonts w:hint="eastAsia" w:ascii="黑体" w:hAnsi="黑体" w:eastAsia="黑体" w:cs="黑体"/>
          <w:sz w:val="32"/>
          <w:szCs w:val="32"/>
          <w:lang w:eastAsia="zh-CN"/>
        </w:rPr>
      </w:pPr>
    </w:p>
    <w:p w14:paraId="5AA71E9A">
      <w:pPr>
        <w:jc w:val="center"/>
        <w:rPr>
          <w:rFonts w:hint="eastAsia" w:ascii="黑体" w:hAnsi="黑体" w:eastAsia="黑体" w:cs="黑体"/>
          <w:sz w:val="32"/>
          <w:szCs w:val="32"/>
          <w:lang w:eastAsia="zh-CN"/>
        </w:rPr>
      </w:pPr>
    </w:p>
    <w:p w14:paraId="58F632AD">
      <w:pPr>
        <w:pStyle w:val="9"/>
        <w:rPr>
          <w:rFonts w:hint="eastAsia" w:ascii="黑体" w:hAnsi="黑体" w:eastAsia="黑体" w:cs="黑体"/>
          <w:sz w:val="32"/>
          <w:szCs w:val="32"/>
          <w:lang w:eastAsia="zh-CN"/>
        </w:rPr>
      </w:pPr>
    </w:p>
    <w:p w14:paraId="5A00BC8E">
      <w:pPr>
        <w:pStyle w:val="9"/>
        <w:rPr>
          <w:rFonts w:hint="eastAsia" w:ascii="黑体" w:hAnsi="黑体" w:eastAsia="黑体" w:cs="黑体"/>
          <w:sz w:val="32"/>
          <w:szCs w:val="32"/>
          <w:lang w:eastAsia="zh-CN"/>
        </w:rPr>
      </w:pPr>
    </w:p>
    <w:p w14:paraId="7C918C69">
      <w:pPr>
        <w:pStyle w:val="9"/>
        <w:rPr>
          <w:rFonts w:hint="eastAsia" w:ascii="黑体" w:hAnsi="黑体" w:eastAsia="黑体" w:cs="黑体"/>
          <w:sz w:val="32"/>
          <w:szCs w:val="32"/>
          <w:lang w:eastAsia="zh-CN"/>
        </w:rPr>
      </w:pPr>
    </w:p>
    <w:p w14:paraId="659FB446">
      <w:pPr>
        <w:pStyle w:val="9"/>
        <w:rPr>
          <w:rFonts w:hint="eastAsia" w:ascii="黑体" w:hAnsi="黑体" w:eastAsia="黑体" w:cs="黑体"/>
          <w:sz w:val="32"/>
          <w:szCs w:val="32"/>
          <w:lang w:eastAsia="zh-CN"/>
        </w:rPr>
      </w:pPr>
    </w:p>
    <w:p w14:paraId="0B74DBC0">
      <w:pPr>
        <w:pStyle w:val="9"/>
        <w:rPr>
          <w:rFonts w:hint="eastAsia" w:ascii="黑体" w:hAnsi="黑体" w:eastAsia="黑体" w:cs="黑体"/>
          <w:sz w:val="40"/>
          <w:szCs w:val="40"/>
          <w:lang w:eastAsia="zh-CN"/>
        </w:rPr>
      </w:pPr>
    </w:p>
    <w:p w14:paraId="7B01C2C7">
      <w:pPr>
        <w:jc w:val="center"/>
        <w:rPr>
          <w:rFonts w:hint="default" w:ascii="黑体" w:hAnsi="黑体" w:eastAsia="黑体" w:cs="黑体"/>
          <w:sz w:val="40"/>
          <w:szCs w:val="40"/>
          <w:lang w:val="en-US" w:eastAsia="zh-CN"/>
        </w:rPr>
      </w:pPr>
      <w:r>
        <w:rPr>
          <w:rFonts w:hint="eastAsia" w:ascii="黑体" w:hAnsi="黑体" w:eastAsia="黑体" w:cs="黑体"/>
          <w:sz w:val="40"/>
          <w:szCs w:val="40"/>
          <w:lang w:val="en-US" w:eastAsia="zh-CN"/>
        </w:rPr>
        <w:t>项目名称：布类物资采购</w:t>
      </w:r>
    </w:p>
    <w:p w14:paraId="664FF39B">
      <w:pPr>
        <w:jc w:val="center"/>
        <w:rPr>
          <w:rFonts w:hint="default" w:ascii="黑体" w:hAnsi="黑体" w:eastAsia="黑体" w:cs="黑体"/>
          <w:sz w:val="40"/>
          <w:szCs w:val="40"/>
          <w:lang w:val="en-US" w:eastAsia="zh-CN"/>
        </w:rPr>
      </w:pPr>
    </w:p>
    <w:p w14:paraId="5CA6DF06">
      <w:pPr>
        <w:pStyle w:val="8"/>
        <w:rPr>
          <w:rFonts w:hint="eastAsia" w:ascii="黑体" w:hAnsi="黑体" w:eastAsia="黑体" w:cs="黑体"/>
          <w:lang w:val="en-US" w:eastAsia="zh-CN"/>
        </w:rPr>
      </w:pPr>
    </w:p>
    <w:p w14:paraId="690D5D6E">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YNCG2024014</w:t>
      </w:r>
    </w:p>
    <w:p w14:paraId="6D3A1E16">
      <w:pPr>
        <w:jc w:val="center"/>
        <w:rPr>
          <w:rFonts w:hint="eastAsia" w:ascii="黑体" w:hAnsi="黑体" w:eastAsia="黑体" w:cs="黑体"/>
          <w:sz w:val="40"/>
          <w:szCs w:val="40"/>
          <w:lang w:eastAsia="zh-CN"/>
        </w:rPr>
      </w:pPr>
    </w:p>
    <w:p w14:paraId="36A5F452">
      <w:pPr>
        <w:jc w:val="center"/>
        <w:rPr>
          <w:rFonts w:hint="eastAsia" w:ascii="黑体" w:hAnsi="黑体" w:eastAsia="黑体" w:cs="黑体"/>
          <w:sz w:val="40"/>
          <w:szCs w:val="40"/>
          <w:lang w:eastAsia="zh-CN"/>
        </w:rPr>
      </w:pPr>
    </w:p>
    <w:p w14:paraId="7102922C">
      <w:pPr>
        <w:jc w:val="center"/>
        <w:rPr>
          <w:rFonts w:hint="eastAsia" w:ascii="黑体" w:hAnsi="黑体" w:eastAsia="黑体" w:cs="黑体"/>
          <w:sz w:val="40"/>
          <w:szCs w:val="40"/>
          <w:lang w:eastAsia="zh-CN"/>
        </w:rPr>
      </w:pPr>
    </w:p>
    <w:p w14:paraId="2AD7C9A9">
      <w:pPr>
        <w:jc w:val="center"/>
        <w:rPr>
          <w:rFonts w:hint="eastAsia" w:ascii="黑体" w:hAnsi="黑体" w:eastAsia="黑体" w:cs="黑体"/>
          <w:sz w:val="40"/>
          <w:szCs w:val="40"/>
          <w:lang w:eastAsia="zh-CN"/>
        </w:rPr>
      </w:pPr>
    </w:p>
    <w:p w14:paraId="052B7743">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14:paraId="2228F899">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 10月</w:t>
      </w:r>
      <w:r>
        <w:rPr>
          <w:rFonts w:hint="eastAsia" w:ascii="黑体" w:hAnsi="黑体" w:eastAsia="黑体" w:cs="黑体"/>
          <w:sz w:val="40"/>
          <w:szCs w:val="40"/>
          <w:lang w:eastAsia="zh-CN"/>
        </w:rPr>
        <w:br w:type="page"/>
      </w:r>
    </w:p>
    <w:p w14:paraId="6C304219">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第一章</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乐山市五通桥区人民医院院内</w:t>
      </w:r>
      <w:r>
        <w:rPr>
          <w:rFonts w:hint="eastAsia" w:ascii="黑体" w:hAnsi="黑体" w:eastAsia="黑体" w:cs="黑体"/>
          <w:b/>
          <w:bCs/>
          <w:color w:val="auto"/>
          <w:sz w:val="36"/>
          <w:szCs w:val="36"/>
          <w:lang w:eastAsia="zh-CN"/>
        </w:rPr>
        <w:t>询价</w:t>
      </w:r>
      <w:r>
        <w:rPr>
          <w:rFonts w:hint="eastAsia" w:ascii="黑体" w:hAnsi="黑体" w:eastAsia="黑体" w:cs="黑体"/>
          <w:b/>
          <w:bCs/>
          <w:sz w:val="36"/>
          <w:szCs w:val="36"/>
          <w:lang w:eastAsia="zh-CN"/>
        </w:rPr>
        <w:t>采购公告</w:t>
      </w:r>
    </w:p>
    <w:p w14:paraId="4976F31E">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517F3E1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lang w:eastAsia="zh-CN"/>
        </w:rPr>
        <w:t>项目采购编号：</w:t>
      </w:r>
      <w:r>
        <w:rPr>
          <w:rFonts w:hint="eastAsia" w:ascii="仿宋" w:hAnsi="仿宋" w:eastAsia="仿宋" w:cs="仿宋"/>
          <w:color w:val="auto"/>
          <w:kern w:val="0"/>
          <w:sz w:val="32"/>
          <w:szCs w:val="32"/>
          <w:lang w:val="en-US" w:eastAsia="zh-CN"/>
        </w:rPr>
        <w:t>YNCG2024014，项目包数量：1个。</w:t>
      </w:r>
    </w:p>
    <w:p w14:paraId="3F3A1BA1">
      <w:pPr>
        <w:pStyle w:val="17"/>
        <w:keepNext w:val="0"/>
        <w:keepLines w:val="0"/>
        <w:pageBreakBefore w:val="0"/>
        <w:kinsoku/>
        <w:wordWrap/>
        <w:overflowPunct/>
        <w:topLinePunct w:val="0"/>
        <w:autoSpaceDE/>
        <w:autoSpaceDN/>
        <w:bidi w:val="0"/>
        <w:adjustRightInd/>
        <w:snapToGrid/>
        <w:spacing w:after="0" w:afterLines="0" w:line="24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二、项目背景：对我院布类物资进行采购。</w:t>
      </w:r>
    </w:p>
    <w:p w14:paraId="02D5BFE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三、采购项目内容。（详细内容及要求请看附件）</w:t>
      </w:r>
    </w:p>
    <w:p w14:paraId="06CFCF3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5A926526">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五、供应商参加本次采购活动提交资料中，具备以下要求：</w:t>
      </w:r>
    </w:p>
    <w:p w14:paraId="2B12334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1.具有独立承担民事责任的能力；依法缴纳税收和社会保障资金的良好记录。</w:t>
      </w:r>
    </w:p>
    <w:p w14:paraId="73453BE0">
      <w:pPr>
        <w:pStyle w:val="6"/>
        <w:keepNext w:val="0"/>
        <w:keepLines w:val="0"/>
        <w:pageBreakBefore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2.具有良好的商业制度和健全的财务制度；履行合同所必须的设备和专业技术能力。</w:t>
      </w:r>
    </w:p>
    <w:p w14:paraId="1350E57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3.参加本次采购活动前三年内，在经营活动中没有重大违法记录。</w:t>
      </w:r>
    </w:p>
    <w:p w14:paraId="1AAF5D4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公司的营业执照（</w:t>
      </w:r>
      <w:r>
        <w:rPr>
          <w:rFonts w:hint="eastAsia" w:ascii="仿宋" w:hAnsi="仿宋" w:eastAsia="仿宋" w:cs="仿宋"/>
          <w:color w:val="auto"/>
          <w:kern w:val="0"/>
          <w:sz w:val="32"/>
          <w:szCs w:val="32"/>
          <w:lang w:eastAsia="zh-CN"/>
        </w:rPr>
        <w:t>三证合一</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复印件</w:t>
      </w:r>
      <w:r>
        <w:rPr>
          <w:rFonts w:hint="eastAsia" w:ascii="仿宋" w:hAnsi="仿宋" w:eastAsia="仿宋" w:cs="仿宋"/>
          <w:color w:val="auto"/>
          <w:kern w:val="0"/>
          <w:sz w:val="32"/>
          <w:szCs w:val="32"/>
        </w:rPr>
        <w:t>加盖鲜章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法定代表人授权委托书（法定代表人参与的须提供法定代表人证明书）</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法定代表人和授权代表的身份证</w:t>
      </w:r>
      <w:r>
        <w:rPr>
          <w:rFonts w:hint="eastAsia" w:ascii="仿宋" w:hAnsi="仿宋" w:eastAsia="仿宋" w:cs="仿宋"/>
          <w:color w:val="auto"/>
          <w:kern w:val="0"/>
          <w:sz w:val="32"/>
          <w:szCs w:val="32"/>
          <w:lang w:eastAsia="zh-CN"/>
        </w:rPr>
        <w:t>。</w:t>
      </w:r>
    </w:p>
    <w:p w14:paraId="6CE5142A">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5.报价以及资料，采购响应文件封面请注明项目名称、联系人、联系电话、自行密封并加盖公章。</w:t>
      </w:r>
    </w:p>
    <w:p w14:paraId="3A6DA41D">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以上资料至少2套，请满足上述资质要求的供应商于2024年11月18日17:00之前将资料送至乐山市五通桥区人民医院采购办（行政楼三楼楼梯处），在截至时间以后送到的响应文件将被拒绝并退还给供应商。</w:t>
      </w:r>
    </w:p>
    <w:p w14:paraId="427D332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六、其他要求（参加采购的供应商视为全部接受以下条款）</w:t>
      </w:r>
    </w:p>
    <w:p w14:paraId="080F31B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1.方案报价在60日内有效，报价包括文件编制、差旅、人工等费用。</w:t>
      </w:r>
    </w:p>
    <w:p w14:paraId="26F7A78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2.在供应商满足相关资质要求及服务要求的条件下，采购采用综合评分法，中标结果由医院网站公示，中标公司请在公示后30日内到采购办签订合同，超过公示后30日不响应签订合同的视为放弃中标资格。</w:t>
      </w:r>
    </w:p>
    <w:p w14:paraId="0852982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p>
    <w:p w14:paraId="7D325DE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val="en-US" w:eastAsia="zh-CN"/>
        </w:rPr>
        <w:t>徐</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val="en-US" w:eastAsia="zh-CN"/>
        </w:rPr>
        <w:t>0833-3211269</w:t>
      </w:r>
    </w:p>
    <w:p w14:paraId="0F5250EC">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7B9F0238">
      <w:pPr>
        <w:spacing w:line="300" w:lineRule="exact"/>
        <w:jc w:val="center"/>
        <w:rPr>
          <w:rFonts w:hint="eastAsia" w:ascii="仿宋" w:hAnsi="仿宋" w:eastAsia="仿宋" w:cs="仿宋"/>
          <w:b/>
          <w:sz w:val="32"/>
          <w:szCs w:val="32"/>
          <w:lang w:eastAsia="zh-CN"/>
        </w:rPr>
      </w:pPr>
    </w:p>
    <w:p w14:paraId="77DD2353">
      <w:pPr>
        <w:pStyle w:val="6"/>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176C2091">
      <w:pPr>
        <w:pStyle w:val="32"/>
        <w:spacing w:line="240" w:lineRule="auto"/>
        <w:rPr>
          <w:rFonts w:hint="eastAsia"/>
          <w:lang w:eastAsia="zh-CN"/>
        </w:rPr>
      </w:pPr>
    </w:p>
    <w:p w14:paraId="5592E3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217A68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w:t>
      </w:r>
      <w:r>
        <w:rPr>
          <w:rFonts w:hint="eastAsia" w:ascii="仿宋" w:hAnsi="仿宋" w:eastAsia="仿宋" w:cs="仿宋"/>
          <w:color w:val="auto"/>
          <w:sz w:val="32"/>
          <w:szCs w:val="32"/>
        </w:rPr>
        <w:t>过</w:t>
      </w:r>
      <w:r>
        <w:rPr>
          <w:rFonts w:hint="eastAsia" w:ascii="仿宋" w:hAnsi="仿宋" w:eastAsia="仿宋" w:cs="仿宋"/>
          <w:color w:val="auto"/>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14:paraId="4787D3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14:paraId="0C7CF3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14:paraId="35F730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0A128E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7BEB9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w:t>
      </w:r>
      <w:r>
        <w:rPr>
          <w:rFonts w:hint="eastAsia" w:ascii="仿宋" w:hAnsi="仿宋" w:eastAsia="仿宋" w:cs="仿宋"/>
          <w:color w:val="auto"/>
          <w:sz w:val="32"/>
          <w:szCs w:val="32"/>
        </w:rPr>
        <w:t>封口处加盖单位鲜章，封面须注明：</w:t>
      </w:r>
      <w:r>
        <w:rPr>
          <w:rFonts w:hint="eastAsia" w:ascii="仿宋" w:hAnsi="仿宋" w:eastAsia="仿宋" w:cs="仿宋"/>
          <w:color w:val="auto"/>
          <w:sz w:val="32"/>
          <w:szCs w:val="32"/>
          <w:u w:val="single"/>
        </w:rPr>
        <w:t>“项目名称：</w:t>
      </w:r>
      <w:r>
        <w:rPr>
          <w:rFonts w:hint="eastAsia" w:ascii="仿宋" w:hAnsi="仿宋" w:eastAsia="仿宋" w:cs="仿宋"/>
          <w:color w:val="auto"/>
          <w:sz w:val="32"/>
          <w:szCs w:val="32"/>
          <w:u w:val="single"/>
          <w:lang w:val="en-US" w:eastAsia="zh-CN"/>
        </w:rPr>
        <w:t>布类物资采购</w:t>
      </w:r>
      <w:r>
        <w:rPr>
          <w:rFonts w:hint="eastAsia" w:ascii="仿宋" w:hAnsi="仿宋" w:eastAsia="仿宋" w:cs="仿宋"/>
          <w:color w:val="auto"/>
          <w:sz w:val="32"/>
          <w:szCs w:val="32"/>
          <w:u w:val="single"/>
        </w:rPr>
        <w:t>”，“项目编号：</w:t>
      </w:r>
      <w:r>
        <w:rPr>
          <w:rFonts w:hint="eastAsia" w:ascii="仿宋" w:hAnsi="仿宋" w:eastAsia="仿宋" w:cs="仿宋"/>
          <w:color w:val="auto"/>
          <w:kern w:val="0"/>
          <w:sz w:val="32"/>
          <w:szCs w:val="32"/>
          <w:u w:val="single"/>
          <w:lang w:val="en-US" w:eastAsia="zh-CN"/>
        </w:rPr>
        <w:t>YNCG2024014</w:t>
      </w:r>
      <w:r>
        <w:rPr>
          <w:rFonts w:hint="eastAsia" w:ascii="仿宋" w:hAnsi="仿宋" w:eastAsia="仿宋" w:cs="仿宋"/>
          <w:color w:val="auto"/>
          <w:sz w:val="32"/>
          <w:szCs w:val="32"/>
          <w:u w:val="single"/>
        </w:rPr>
        <w:t xml:space="preserve"> ”，“询价响应文件”，“于</w:t>
      </w:r>
      <w:r>
        <w:rPr>
          <w:rFonts w:hint="eastAsia" w:ascii="仿宋" w:hAnsi="仿宋" w:eastAsia="仿宋" w:cs="仿宋"/>
          <w:color w:val="auto"/>
          <w:sz w:val="32"/>
          <w:szCs w:val="32"/>
          <w:u w:val="single"/>
          <w:lang w:val="en-US" w:eastAsia="zh-CN"/>
        </w:rPr>
        <w:t>2024</w:t>
      </w:r>
      <w:r>
        <w:rPr>
          <w:rFonts w:hint="eastAsia" w:ascii="仿宋" w:hAnsi="仿宋" w:eastAsia="仿宋" w:cs="仿宋"/>
          <w:color w:val="auto"/>
          <w:sz w:val="32"/>
          <w:szCs w:val="32"/>
          <w:u w:val="single"/>
        </w:rPr>
        <w:t>年</w:t>
      </w:r>
      <w:r>
        <w:rPr>
          <w:rFonts w:hint="eastAsia" w:ascii="仿宋" w:hAnsi="仿宋" w:eastAsia="仿宋" w:cs="仿宋"/>
          <w:color w:val="auto"/>
          <w:sz w:val="32"/>
          <w:szCs w:val="32"/>
          <w:u w:val="single"/>
          <w:lang w:val="en-US" w:eastAsia="zh-CN"/>
        </w:rPr>
        <w:t>11</w:t>
      </w:r>
      <w:r>
        <w:rPr>
          <w:rFonts w:hint="eastAsia" w:ascii="仿宋" w:hAnsi="仿宋" w:eastAsia="仿宋" w:cs="仿宋"/>
          <w:color w:val="auto"/>
          <w:sz w:val="32"/>
          <w:szCs w:val="32"/>
          <w:u w:val="single"/>
        </w:rPr>
        <w:t>月</w:t>
      </w:r>
      <w:r>
        <w:rPr>
          <w:rFonts w:hint="eastAsia" w:ascii="仿宋" w:hAnsi="仿宋" w:eastAsia="仿宋" w:cs="仿宋"/>
          <w:color w:val="auto"/>
          <w:sz w:val="32"/>
          <w:szCs w:val="32"/>
          <w:u w:val="single"/>
          <w:lang w:val="en-US" w:eastAsia="zh-CN"/>
        </w:rPr>
        <w:t>18</w:t>
      </w:r>
      <w:r>
        <w:rPr>
          <w:rFonts w:hint="eastAsia" w:ascii="仿宋" w:hAnsi="仿宋" w:eastAsia="仿宋" w:cs="仿宋"/>
          <w:color w:val="auto"/>
          <w:sz w:val="32"/>
          <w:szCs w:val="32"/>
          <w:u w:val="single"/>
        </w:rPr>
        <w:t>日</w:t>
      </w:r>
      <w:r>
        <w:rPr>
          <w:rFonts w:hint="eastAsia" w:ascii="仿宋" w:hAnsi="仿宋" w:eastAsia="仿宋" w:cs="仿宋"/>
          <w:color w:val="auto"/>
          <w:sz w:val="32"/>
          <w:szCs w:val="32"/>
          <w:u w:val="single"/>
          <w:lang w:val="en-US" w:eastAsia="zh-CN"/>
        </w:rPr>
        <w:t>17</w:t>
      </w:r>
      <w:r>
        <w:rPr>
          <w:rFonts w:hint="eastAsia" w:ascii="仿宋" w:hAnsi="仿宋" w:eastAsia="仿宋" w:cs="仿宋"/>
          <w:color w:val="auto"/>
          <w:sz w:val="32"/>
          <w:szCs w:val="32"/>
          <w:u w:val="single"/>
        </w:rPr>
        <w:t>时</w:t>
      </w:r>
      <w:r>
        <w:rPr>
          <w:rFonts w:hint="eastAsia" w:ascii="仿宋" w:hAnsi="仿宋" w:eastAsia="仿宋" w:cs="仿宋"/>
          <w:color w:val="auto"/>
          <w:sz w:val="32"/>
          <w:szCs w:val="32"/>
          <w:u w:val="single"/>
          <w:lang w:val="en-US" w:eastAsia="zh-CN"/>
        </w:rPr>
        <w:t>30</w:t>
      </w:r>
      <w:r>
        <w:rPr>
          <w:rFonts w:hint="eastAsia" w:ascii="仿宋" w:hAnsi="仿宋" w:eastAsia="仿宋" w:cs="仿宋"/>
          <w:color w:val="auto"/>
          <w:sz w:val="32"/>
          <w:szCs w:val="32"/>
          <w:u w:val="single"/>
        </w:rPr>
        <w:t xml:space="preserve"> 分前不得拆封</w:t>
      </w:r>
      <w:r>
        <w:rPr>
          <w:rFonts w:hint="eastAsia" w:ascii="仿宋" w:hAnsi="仿宋" w:eastAsia="仿宋" w:cs="仿宋"/>
          <w:sz w:val="32"/>
          <w:szCs w:val="32"/>
          <w:u w:val="single"/>
        </w:rPr>
        <w:t>”</w:t>
      </w:r>
      <w:r>
        <w:rPr>
          <w:rFonts w:hint="eastAsia" w:ascii="仿宋" w:hAnsi="仿宋" w:eastAsia="仿宋" w:cs="仿宋"/>
          <w:sz w:val="32"/>
          <w:szCs w:val="32"/>
        </w:rPr>
        <w:t>等字样。未按询价文件要求密封的响应文件将被拒收。</w:t>
      </w:r>
    </w:p>
    <w:p w14:paraId="66BEA9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6F3ED2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2694F2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022C01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589600B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7F091ED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1CF56BC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3F84A358">
      <w:pPr>
        <w:pStyle w:val="8"/>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2C83E7A0">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59486CD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4635A7CC">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2235216C">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77293C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654C9F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27A40D8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09969BC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331708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2F3938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7D73A6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33FECE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4BBCA4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67C523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7C8D9E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负偏离。</w:t>
      </w:r>
    </w:p>
    <w:p w14:paraId="46FA0D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14:paraId="5DCD20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原则确定成交供应商。</w:t>
      </w:r>
    </w:p>
    <w:p w14:paraId="2CC4CA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5B1AB4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0198F4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2ACD85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3BFFD0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56E4BA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675170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0A7038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6BD900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0A6618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71634E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2B6280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4422B922">
      <w:pPr>
        <w:pStyle w:val="8"/>
        <w:ind w:left="0" w:leftChars="0" w:firstLine="0" w:firstLineChars="0"/>
        <w:rPr>
          <w:rFonts w:hint="eastAsia" w:ascii="黑体" w:hAnsi="黑体" w:eastAsia="黑体" w:cs="黑体"/>
          <w:lang w:eastAsia="zh-CN"/>
        </w:rPr>
      </w:pPr>
    </w:p>
    <w:p w14:paraId="2F4104B9">
      <w:pPr>
        <w:rPr>
          <w:rFonts w:hint="eastAsia" w:ascii="黑体" w:hAnsi="黑体" w:eastAsia="黑体" w:cs="黑体"/>
          <w:lang w:val="en-US" w:eastAsia="zh-CN"/>
        </w:rPr>
      </w:pPr>
    </w:p>
    <w:p w14:paraId="13709495">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1C7F1FF7">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43CEBB2D">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429469AB">
      <w:pPr>
        <w:spacing w:line="400" w:lineRule="exact"/>
        <w:ind w:firstLine="4897" w:firstLineChars="583"/>
        <w:rPr>
          <w:rFonts w:hint="eastAsia" w:ascii="黑体" w:hAnsi="黑体" w:eastAsia="黑体" w:cs="黑体"/>
          <w:sz w:val="84"/>
          <w:szCs w:val="84"/>
          <w:lang w:eastAsia="zh-CN"/>
        </w:rPr>
      </w:pPr>
    </w:p>
    <w:p w14:paraId="12D9D5C4">
      <w:pPr>
        <w:pStyle w:val="6"/>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询价采购文件</w:t>
      </w:r>
    </w:p>
    <w:p w14:paraId="2035D9D6">
      <w:pPr>
        <w:rPr>
          <w:rFonts w:hint="eastAsia" w:ascii="黑体" w:hAnsi="黑体" w:eastAsia="黑体" w:cs="黑体"/>
          <w:sz w:val="84"/>
          <w:szCs w:val="84"/>
          <w:lang w:val="en-US" w:eastAsia="zh-CN"/>
        </w:rPr>
      </w:pPr>
    </w:p>
    <w:p w14:paraId="5403D7D2">
      <w:pPr>
        <w:pStyle w:val="6"/>
        <w:rPr>
          <w:rFonts w:hint="eastAsia" w:ascii="黑体" w:hAnsi="黑体" w:eastAsia="黑体" w:cs="黑体"/>
          <w:lang w:val="en-US" w:eastAsia="zh-CN"/>
        </w:rPr>
      </w:pPr>
    </w:p>
    <w:p w14:paraId="1D054AF2">
      <w:pPr>
        <w:spacing w:line="400" w:lineRule="exact"/>
        <w:ind w:firstLine="4897" w:firstLineChars="583"/>
        <w:rPr>
          <w:rFonts w:hint="eastAsia" w:ascii="黑体" w:hAnsi="黑体" w:eastAsia="黑体" w:cs="黑体"/>
          <w:sz w:val="84"/>
          <w:szCs w:val="84"/>
        </w:rPr>
      </w:pPr>
    </w:p>
    <w:p w14:paraId="624BE339">
      <w:pPr>
        <w:spacing w:line="400" w:lineRule="exact"/>
        <w:ind w:firstLine="4897" w:firstLineChars="583"/>
        <w:rPr>
          <w:rFonts w:hint="eastAsia" w:ascii="黑体" w:hAnsi="黑体" w:eastAsia="黑体" w:cs="黑体"/>
          <w:sz w:val="84"/>
          <w:szCs w:val="84"/>
        </w:rPr>
      </w:pPr>
    </w:p>
    <w:p w14:paraId="6A9A20CF">
      <w:pPr>
        <w:spacing w:line="400" w:lineRule="exact"/>
        <w:rPr>
          <w:rFonts w:hint="eastAsia" w:ascii="黑体" w:hAnsi="黑体" w:eastAsia="黑体" w:cs="黑体"/>
          <w:b/>
          <w:bCs/>
          <w:sz w:val="30"/>
          <w:szCs w:val="30"/>
        </w:rPr>
      </w:pPr>
    </w:p>
    <w:p w14:paraId="302B32F9">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6083496B">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3EDCCB24">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14:paraId="042B8046">
      <w:pPr>
        <w:widowControl w:val="0"/>
        <w:adjustRightInd/>
        <w:spacing w:line="360" w:lineRule="auto"/>
        <w:ind w:firstLine="315" w:firstLineChars="98"/>
        <w:rPr>
          <w:rFonts w:hint="eastAsia" w:ascii="黑体" w:hAnsi="黑体" w:eastAsia="黑体" w:cs="黑体"/>
          <w:b/>
          <w:bCs/>
          <w:sz w:val="32"/>
          <w:szCs w:val="32"/>
        </w:rPr>
      </w:pPr>
    </w:p>
    <w:p w14:paraId="6C37E3A1">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5A3B7473">
      <w:pPr>
        <w:rPr>
          <w:rFonts w:hint="eastAsia" w:ascii="黑体" w:hAnsi="黑体" w:eastAsia="黑体" w:cs="黑体"/>
          <w:b/>
          <w:bCs/>
          <w:sz w:val="32"/>
          <w:szCs w:val="32"/>
        </w:rPr>
      </w:pPr>
      <w:bookmarkStart w:id="0" w:name="_Toc18458"/>
      <w:bookmarkStart w:id="1" w:name="_Toc9490"/>
      <w:bookmarkStart w:id="2" w:name="_Toc5773"/>
      <w:bookmarkStart w:id="3" w:name="_Toc25737"/>
      <w:r>
        <w:rPr>
          <w:rFonts w:hint="eastAsia" w:ascii="黑体" w:hAnsi="黑体" w:eastAsia="黑体" w:cs="黑体"/>
          <w:b/>
          <w:bCs/>
          <w:sz w:val="32"/>
          <w:szCs w:val="32"/>
        </w:rPr>
        <w:br w:type="page"/>
      </w:r>
    </w:p>
    <w:bookmarkEnd w:id="0"/>
    <w:bookmarkEnd w:id="1"/>
    <w:bookmarkEnd w:id="2"/>
    <w:bookmarkEnd w:id="3"/>
    <w:p w14:paraId="3949746D">
      <w:pPr>
        <w:numPr>
          <w:ilvl w:val="0"/>
          <w:numId w:val="1"/>
        </w:numPr>
        <w:jc w:val="center"/>
        <w:rPr>
          <w:rFonts w:hint="eastAsia" w:ascii="黑体" w:hAnsi="黑体" w:eastAsia="黑体" w:cs="黑体"/>
          <w:b/>
          <w:sz w:val="36"/>
          <w:szCs w:val="36"/>
          <w:lang w:val="en-US" w:eastAsia="zh-CN"/>
        </w:rPr>
      </w:pPr>
      <w:bookmarkStart w:id="4" w:name="_Toc17549"/>
      <w:bookmarkStart w:id="5" w:name="_Toc4003"/>
      <w:bookmarkStart w:id="6" w:name="_Toc12449"/>
      <w:bookmarkStart w:id="7" w:name="_Toc439699516"/>
      <w:r>
        <w:rPr>
          <w:rFonts w:hint="eastAsia" w:ascii="黑体" w:hAnsi="黑体" w:eastAsia="黑体" w:cs="黑体"/>
          <w:b/>
          <w:sz w:val="36"/>
          <w:szCs w:val="36"/>
          <w:lang w:val="en-US" w:eastAsia="zh-CN"/>
        </w:rPr>
        <w:t>采购资质要求</w:t>
      </w:r>
    </w:p>
    <w:p w14:paraId="418CD6D4">
      <w:pPr>
        <w:pStyle w:val="6"/>
        <w:rPr>
          <w:rFonts w:hint="eastAsia" w:ascii="黑体" w:hAnsi="黑体" w:eastAsia="黑体" w:cs="黑体"/>
          <w:b/>
          <w:sz w:val="36"/>
          <w:szCs w:val="36"/>
          <w:lang w:val="en-US" w:eastAsia="zh-CN"/>
        </w:rPr>
      </w:pPr>
    </w:p>
    <w:p w14:paraId="069D71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8"/>
        <w:tblpPr w:leftFromText="180" w:rightFromText="180" w:vertAnchor="text" w:horzAnchor="page" w:tblpX="1302" w:tblpY="371"/>
        <w:tblOverlap w:val="never"/>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21"/>
        <w:gridCol w:w="1035"/>
        <w:gridCol w:w="1698"/>
      </w:tblGrid>
      <w:tr w14:paraId="455A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2" w:type="dxa"/>
            <w:noWrap w:val="0"/>
            <w:vAlign w:val="center"/>
          </w:tcPr>
          <w:p w14:paraId="2B0FFC76">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序号</w:t>
            </w:r>
          </w:p>
        </w:tc>
        <w:tc>
          <w:tcPr>
            <w:tcW w:w="6421" w:type="dxa"/>
            <w:noWrap w:val="0"/>
            <w:vAlign w:val="center"/>
          </w:tcPr>
          <w:p w14:paraId="5E279B40">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审查项目</w:t>
            </w:r>
          </w:p>
        </w:tc>
        <w:tc>
          <w:tcPr>
            <w:tcW w:w="1035" w:type="dxa"/>
            <w:noWrap w:val="0"/>
            <w:vAlign w:val="center"/>
          </w:tcPr>
          <w:p w14:paraId="2EA3E136">
            <w:pPr>
              <w:snapToGrid w:val="0"/>
              <w:spacing w:line="240" w:lineRule="auto"/>
              <w:contextualSpacing/>
              <w:jc w:val="center"/>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合格条件</w:t>
            </w:r>
          </w:p>
        </w:tc>
        <w:tc>
          <w:tcPr>
            <w:tcW w:w="1698" w:type="dxa"/>
            <w:noWrap w:val="0"/>
            <w:vAlign w:val="center"/>
          </w:tcPr>
          <w:p w14:paraId="717E2FB7">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备注</w:t>
            </w:r>
          </w:p>
        </w:tc>
      </w:tr>
      <w:tr w14:paraId="2E74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952" w:type="dxa"/>
            <w:noWrap w:val="0"/>
            <w:vAlign w:val="center"/>
          </w:tcPr>
          <w:p w14:paraId="63C054AD">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1</w:t>
            </w:r>
          </w:p>
        </w:tc>
        <w:tc>
          <w:tcPr>
            <w:tcW w:w="6421" w:type="dxa"/>
            <w:noWrap w:val="0"/>
            <w:vAlign w:val="center"/>
          </w:tcPr>
          <w:p w14:paraId="76B52EC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供应商有效的企业法人营业执照副本、税务登记证、组织机构代码证副本、医疗器械经营许可证等有效证件复印件（若供应商已办理三证合一的，则只需提供有效的三证合一证书）；</w:t>
            </w:r>
          </w:p>
          <w:p w14:paraId="6FD936D7">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000000"/>
                <w:spacing w:val="2"/>
                <w:sz w:val="32"/>
                <w:szCs w:val="32"/>
                <w:lang w:eastAsia="zh-CN"/>
              </w:rPr>
              <w:t>生产企业资质（营业执照、医疗器械生产许可证、产品注册证（备案凭证）/消毒产品生产企业卫生许可证、消毒产品安全评价报告）（如为生产企业直销的需提供生产企业的经营许可证、）(进口产品需附相应报关单)。</w:t>
            </w:r>
          </w:p>
        </w:tc>
        <w:tc>
          <w:tcPr>
            <w:tcW w:w="1035" w:type="dxa"/>
            <w:noWrap w:val="0"/>
            <w:vAlign w:val="center"/>
          </w:tcPr>
          <w:p w14:paraId="03D1E24D">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有效</w:t>
            </w:r>
          </w:p>
        </w:tc>
        <w:tc>
          <w:tcPr>
            <w:tcW w:w="1698" w:type="dxa"/>
            <w:noWrap w:val="0"/>
            <w:vAlign w:val="center"/>
          </w:tcPr>
          <w:p w14:paraId="36E003D4">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复印件加盖公章</w:t>
            </w:r>
          </w:p>
        </w:tc>
      </w:tr>
      <w:tr w14:paraId="68A7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52" w:type="dxa"/>
            <w:noWrap w:val="0"/>
            <w:vAlign w:val="center"/>
          </w:tcPr>
          <w:p w14:paraId="7C6DBB24">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2</w:t>
            </w:r>
          </w:p>
        </w:tc>
        <w:tc>
          <w:tcPr>
            <w:tcW w:w="6421" w:type="dxa"/>
            <w:noWrap w:val="0"/>
            <w:vAlign w:val="center"/>
          </w:tcPr>
          <w:p w14:paraId="6E88E4B1">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提供承诺，购销廉洁、诚信承诺书。</w:t>
            </w:r>
          </w:p>
        </w:tc>
        <w:tc>
          <w:tcPr>
            <w:tcW w:w="1035" w:type="dxa"/>
            <w:noWrap w:val="0"/>
            <w:vAlign w:val="center"/>
          </w:tcPr>
          <w:p w14:paraId="7AE4F0DB">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有效</w:t>
            </w:r>
          </w:p>
        </w:tc>
        <w:tc>
          <w:tcPr>
            <w:tcW w:w="1698" w:type="dxa"/>
            <w:noWrap w:val="0"/>
            <w:vAlign w:val="center"/>
          </w:tcPr>
          <w:p w14:paraId="20C3B5BF">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val="en-US" w:eastAsia="zh-CN"/>
              </w:rPr>
              <w:t>盖章</w:t>
            </w:r>
          </w:p>
        </w:tc>
      </w:tr>
      <w:tr w14:paraId="5AD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52" w:type="dxa"/>
            <w:noWrap w:val="0"/>
            <w:vAlign w:val="center"/>
          </w:tcPr>
          <w:p w14:paraId="3131EE2D">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3</w:t>
            </w:r>
          </w:p>
        </w:tc>
        <w:tc>
          <w:tcPr>
            <w:tcW w:w="6421" w:type="dxa"/>
            <w:noWrap w:val="0"/>
            <w:vAlign w:val="center"/>
          </w:tcPr>
          <w:p w14:paraId="6E336DBC">
            <w:pPr>
              <w:snapToGrid w:val="0"/>
              <w:spacing w:line="240" w:lineRule="auto"/>
              <w:contextualSpacing/>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2023年以来任意三个月的缴纳税收和社保资金证明材料（银行缴款证明或税收机关、社保机关盖章的证明文件）。</w:t>
            </w:r>
          </w:p>
        </w:tc>
        <w:tc>
          <w:tcPr>
            <w:tcW w:w="1035" w:type="dxa"/>
            <w:noWrap w:val="0"/>
            <w:vAlign w:val="center"/>
          </w:tcPr>
          <w:p w14:paraId="5DA3277B">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有效</w:t>
            </w:r>
          </w:p>
        </w:tc>
        <w:tc>
          <w:tcPr>
            <w:tcW w:w="1698" w:type="dxa"/>
            <w:noWrap w:val="0"/>
            <w:vAlign w:val="center"/>
          </w:tcPr>
          <w:p w14:paraId="7FD03E4A">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复印件加盖公章</w:t>
            </w:r>
          </w:p>
        </w:tc>
      </w:tr>
      <w:tr w14:paraId="131B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52" w:type="dxa"/>
            <w:noWrap w:val="0"/>
            <w:vAlign w:val="center"/>
          </w:tcPr>
          <w:p w14:paraId="3995A7AA">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4</w:t>
            </w:r>
          </w:p>
        </w:tc>
        <w:tc>
          <w:tcPr>
            <w:tcW w:w="6421" w:type="dxa"/>
            <w:noWrap w:val="0"/>
            <w:vAlign w:val="center"/>
          </w:tcPr>
          <w:p w14:paraId="3B4C6F05">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法定代表人授权委托书（法定代表人参与的须提供法定代表人证明书），法定代表人和授权代表的身份证。</w:t>
            </w:r>
          </w:p>
        </w:tc>
        <w:tc>
          <w:tcPr>
            <w:tcW w:w="1035" w:type="dxa"/>
            <w:noWrap w:val="0"/>
            <w:vAlign w:val="center"/>
          </w:tcPr>
          <w:p w14:paraId="29F45102">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有效</w:t>
            </w:r>
          </w:p>
        </w:tc>
        <w:tc>
          <w:tcPr>
            <w:tcW w:w="1698" w:type="dxa"/>
            <w:noWrap w:val="0"/>
            <w:vAlign w:val="center"/>
          </w:tcPr>
          <w:p w14:paraId="44B52827">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盖章</w:t>
            </w:r>
          </w:p>
        </w:tc>
      </w:tr>
      <w:tr w14:paraId="7E20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2" w:type="dxa"/>
            <w:noWrap w:val="0"/>
            <w:vAlign w:val="center"/>
          </w:tcPr>
          <w:p w14:paraId="3460B36D">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5</w:t>
            </w:r>
          </w:p>
        </w:tc>
        <w:tc>
          <w:tcPr>
            <w:tcW w:w="6421" w:type="dxa"/>
            <w:noWrap w:val="0"/>
            <w:vAlign w:val="center"/>
          </w:tcPr>
          <w:p w14:paraId="1BA8BBE5">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val="en-US" w:eastAsia="zh-CN"/>
              </w:rPr>
              <w:t>供</w:t>
            </w:r>
            <w:r>
              <w:rPr>
                <w:rFonts w:hint="eastAsia" w:ascii="仿宋" w:hAnsi="仿宋" w:eastAsia="仿宋" w:cs="仿宋"/>
                <w:color w:val="auto"/>
                <w:spacing w:val="2"/>
                <w:sz w:val="32"/>
                <w:szCs w:val="32"/>
                <w:lang w:eastAsia="zh-CN"/>
              </w:rPr>
              <w:t>应商通过“信用中国”(</w:t>
            </w:r>
            <w:r>
              <w:rPr>
                <w:rFonts w:hint="eastAsia" w:ascii="仿宋" w:hAnsi="仿宋" w:eastAsia="仿宋" w:cs="仿宋"/>
                <w:color w:val="auto"/>
                <w:spacing w:val="2"/>
                <w:sz w:val="32"/>
                <w:szCs w:val="32"/>
                <w:lang w:eastAsia="zh-CN"/>
              </w:rPr>
              <w:fldChar w:fldCharType="begin"/>
            </w:r>
            <w:r>
              <w:rPr>
                <w:rFonts w:hint="eastAsia" w:ascii="仿宋" w:hAnsi="仿宋" w:eastAsia="仿宋" w:cs="仿宋"/>
                <w:color w:val="auto"/>
                <w:spacing w:val="2"/>
                <w:sz w:val="32"/>
                <w:szCs w:val="32"/>
                <w:lang w:eastAsia="zh-CN"/>
              </w:rPr>
              <w:instrText xml:space="preserve"> HYPERLINK "http://www.creditchina.gov.cn)" </w:instrText>
            </w:r>
            <w:r>
              <w:rPr>
                <w:rFonts w:hint="eastAsia" w:ascii="仿宋" w:hAnsi="仿宋" w:eastAsia="仿宋" w:cs="仿宋"/>
                <w:color w:val="auto"/>
                <w:spacing w:val="2"/>
                <w:sz w:val="32"/>
                <w:szCs w:val="32"/>
                <w:lang w:eastAsia="zh-CN"/>
              </w:rPr>
              <w:fldChar w:fldCharType="separate"/>
            </w:r>
            <w:r>
              <w:rPr>
                <w:rFonts w:hint="eastAsia" w:ascii="仿宋" w:hAnsi="仿宋" w:eastAsia="仿宋" w:cs="仿宋"/>
                <w:color w:val="auto"/>
                <w:spacing w:val="2"/>
                <w:sz w:val="32"/>
                <w:szCs w:val="32"/>
                <w:lang w:eastAsia="zh-CN"/>
              </w:rPr>
              <w:t>www.creditchina.gov.cn)</w:t>
            </w:r>
            <w:r>
              <w:rPr>
                <w:rFonts w:hint="eastAsia" w:ascii="仿宋" w:hAnsi="仿宋" w:eastAsia="仿宋" w:cs="仿宋"/>
                <w:color w:val="auto"/>
                <w:spacing w:val="2"/>
                <w:sz w:val="32"/>
                <w:szCs w:val="32"/>
                <w:lang w:eastAsia="zh-CN"/>
              </w:rPr>
              <w:fldChar w:fldCharType="end"/>
            </w:r>
            <w:r>
              <w:rPr>
                <w:rFonts w:hint="eastAsia" w:ascii="仿宋" w:hAnsi="仿宋" w:eastAsia="仿宋" w:cs="仿宋"/>
                <w:color w:val="auto"/>
                <w:spacing w:val="2"/>
                <w:sz w:val="32"/>
                <w:szCs w:val="32"/>
                <w:lang w:eastAsia="zh-CN"/>
              </w:rPr>
              <w:t>、“中国政府采购网”(www.ccgp.gov.cn)网站查询公告发布之日起前三年的信用记录，无不良记录。</w:t>
            </w:r>
          </w:p>
        </w:tc>
        <w:tc>
          <w:tcPr>
            <w:tcW w:w="1035" w:type="dxa"/>
            <w:noWrap w:val="0"/>
            <w:vAlign w:val="center"/>
          </w:tcPr>
          <w:p w14:paraId="7589A5C1">
            <w:pPr>
              <w:snapToGrid w:val="0"/>
              <w:spacing w:line="240" w:lineRule="auto"/>
              <w:contextualSpacing/>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eastAsia="zh-CN"/>
              </w:rPr>
              <w:t>有效</w:t>
            </w:r>
          </w:p>
        </w:tc>
        <w:tc>
          <w:tcPr>
            <w:tcW w:w="1698" w:type="dxa"/>
            <w:noWrap w:val="0"/>
            <w:vAlign w:val="center"/>
          </w:tcPr>
          <w:p w14:paraId="6C24768D">
            <w:pPr>
              <w:snapToGrid w:val="0"/>
              <w:spacing w:line="240" w:lineRule="auto"/>
              <w:contextualSpacing/>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eastAsia="zh-CN"/>
              </w:rPr>
              <w:t>网页截图盖公章</w:t>
            </w:r>
          </w:p>
        </w:tc>
      </w:tr>
      <w:tr w14:paraId="0A4E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52" w:type="dxa"/>
            <w:shd w:val="clear" w:color="auto" w:fill="auto"/>
            <w:noWrap w:val="0"/>
            <w:vAlign w:val="center"/>
          </w:tcPr>
          <w:p w14:paraId="0A9DBEF6">
            <w:pPr>
              <w:tabs>
                <w:tab w:val="left" w:pos="308"/>
              </w:tabs>
              <w:snapToGrid w:val="0"/>
              <w:spacing w:line="240" w:lineRule="auto"/>
              <w:contextualSpacing/>
              <w:rPr>
                <w:rFonts w:hint="default"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6</w:t>
            </w:r>
          </w:p>
        </w:tc>
        <w:tc>
          <w:tcPr>
            <w:tcW w:w="6421" w:type="dxa"/>
            <w:shd w:val="clear" w:color="auto" w:fill="auto"/>
            <w:noWrap w:val="0"/>
            <w:vAlign w:val="center"/>
          </w:tcPr>
          <w:p w14:paraId="76BBC2B5">
            <w:pPr>
              <w:snapToGrid w:val="0"/>
              <w:spacing w:line="240" w:lineRule="auto"/>
              <w:contextualSpacing/>
              <w:rPr>
                <w:rFonts w:hint="default"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提供同类业绩2个</w:t>
            </w:r>
          </w:p>
        </w:tc>
        <w:tc>
          <w:tcPr>
            <w:tcW w:w="1035" w:type="dxa"/>
            <w:shd w:val="clear" w:color="auto" w:fill="auto"/>
            <w:noWrap w:val="0"/>
            <w:vAlign w:val="center"/>
          </w:tcPr>
          <w:p w14:paraId="64285027">
            <w:pPr>
              <w:snapToGrid w:val="0"/>
              <w:spacing w:line="240" w:lineRule="auto"/>
              <w:contextualSpacing/>
              <w:rPr>
                <w:rFonts w:hint="default"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有效</w:t>
            </w:r>
          </w:p>
        </w:tc>
        <w:tc>
          <w:tcPr>
            <w:tcW w:w="1698" w:type="dxa"/>
            <w:shd w:val="clear" w:color="auto" w:fill="auto"/>
            <w:noWrap w:val="0"/>
            <w:vAlign w:val="center"/>
          </w:tcPr>
          <w:p w14:paraId="2B9F1877">
            <w:pPr>
              <w:snapToGrid w:val="0"/>
              <w:spacing w:line="240" w:lineRule="auto"/>
              <w:contextualSpacing/>
              <w:rPr>
                <w:rFonts w:hint="default"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复印件</w:t>
            </w:r>
          </w:p>
        </w:tc>
      </w:tr>
    </w:tbl>
    <w:p w14:paraId="5E7856F1">
      <w:pPr>
        <w:pStyle w:val="7"/>
        <w:rPr>
          <w:rFonts w:hint="eastAsia" w:ascii="仿宋" w:hAnsi="仿宋" w:eastAsia="仿宋" w:cs="仿宋"/>
          <w:color w:val="auto"/>
          <w:sz w:val="30"/>
          <w:szCs w:val="30"/>
          <w:highlight w:val="none"/>
          <w:lang w:eastAsia="zh-CN"/>
        </w:rPr>
      </w:pPr>
    </w:p>
    <w:p w14:paraId="01EE6FEC">
      <w:pPr>
        <w:rPr>
          <w:rFonts w:hint="eastAsia" w:ascii="仿宋" w:hAnsi="仿宋" w:eastAsia="仿宋" w:cs="仿宋"/>
          <w:color w:val="auto"/>
          <w:sz w:val="30"/>
          <w:szCs w:val="30"/>
          <w:highlight w:val="none"/>
          <w:lang w:eastAsia="zh-CN"/>
        </w:rPr>
      </w:pPr>
    </w:p>
    <w:p w14:paraId="47EED944">
      <w:pPr>
        <w:pStyle w:val="6"/>
        <w:rPr>
          <w:rFonts w:hint="eastAsia"/>
          <w:lang w:eastAsia="zh-CN"/>
        </w:rPr>
      </w:pPr>
    </w:p>
    <w:p w14:paraId="465C223C">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3C3A25BE">
      <w:pPr>
        <w:pStyle w:val="6"/>
        <w:rPr>
          <w:rFonts w:hint="eastAsia" w:ascii="黑体" w:hAnsi="黑体" w:eastAsia="黑体" w:cs="黑体"/>
          <w:sz w:val="28"/>
          <w:szCs w:val="28"/>
        </w:rPr>
      </w:pPr>
    </w:p>
    <w:p w14:paraId="7294FF6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377F77B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1479E52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0A2C448F">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71542F5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3C4C64A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5D3EE79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375BF0C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6030EF0B">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70D9BC3E">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4F7DC25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5E573ED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48E8ABB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0C928E5A">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7DC25C8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3A1D19B8">
      <w:pPr>
        <w:pStyle w:val="6"/>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1E1771C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755AEDB4">
      <w:pPr>
        <w:pStyle w:val="31"/>
        <w:rPr>
          <w:rFonts w:hint="eastAsia" w:ascii="仿宋" w:hAnsi="仿宋" w:eastAsia="仿宋" w:cs="仿宋"/>
          <w:sz w:val="32"/>
          <w:szCs w:val="32"/>
        </w:rPr>
      </w:pPr>
    </w:p>
    <w:p w14:paraId="176667FD">
      <w:pPr>
        <w:rPr>
          <w:rFonts w:hint="eastAsia"/>
        </w:rPr>
      </w:pPr>
    </w:p>
    <w:p w14:paraId="0F95DF11">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649482DA">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022A4A2B">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14:paraId="1F93B59D">
      <w:pPr>
        <w:pStyle w:val="6"/>
        <w:adjustRightInd w:val="0"/>
        <w:snapToGrid w:val="0"/>
        <w:spacing w:after="0" w:line="360" w:lineRule="auto"/>
        <w:ind w:firstLine="560" w:firstLineChars="200"/>
        <w:rPr>
          <w:rFonts w:hint="eastAsia" w:ascii="黑体" w:hAnsi="黑体" w:eastAsia="黑体" w:cs="黑体"/>
          <w:sz w:val="28"/>
          <w:szCs w:val="28"/>
          <w:lang w:eastAsia="zh-CN"/>
        </w:rPr>
      </w:pPr>
    </w:p>
    <w:p w14:paraId="315DD5F6">
      <w:pPr>
        <w:pStyle w:val="6"/>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2388A224">
      <w:pPr>
        <w:spacing w:beforeLines="100" w:afterLines="200" w:line="320" w:lineRule="exact"/>
        <w:jc w:val="center"/>
        <w:rPr>
          <w:rFonts w:hint="eastAsia" w:ascii="黑体" w:hAnsi="黑体" w:eastAsia="黑体" w:cs="黑体"/>
          <w:color w:val="auto"/>
          <w:sz w:val="40"/>
          <w:szCs w:val="40"/>
        </w:rPr>
      </w:pPr>
      <w:bookmarkStart w:id="8" w:name="_Toc24199"/>
      <w:bookmarkStart w:id="9" w:name="_Toc439699522"/>
      <w:bookmarkStart w:id="10" w:name="_Toc1287"/>
      <w:bookmarkStart w:id="11" w:name="_Toc199"/>
      <w:bookmarkStart w:id="12" w:name="_Toc1800"/>
      <w:bookmarkStart w:id="13" w:name="_Toc16184"/>
      <w:bookmarkStart w:id="14" w:name="_Toc12426"/>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2D5346EB">
      <w:pPr>
        <w:pStyle w:val="29"/>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1E5821E0">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69679EAD">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1832F64E">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0BC7E25A">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2C1C6A2D">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0E7FBE3F">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6DB9F04F">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5D45FB31">
      <w:pPr>
        <w:pStyle w:val="29"/>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6CA7FE89">
      <w:pPr>
        <w:pStyle w:val="29"/>
        <w:spacing w:line="240" w:lineRule="auto"/>
        <w:ind w:firstLine="0"/>
        <w:rPr>
          <w:rFonts w:hint="eastAsia" w:ascii="仿宋" w:hAnsi="仿宋" w:eastAsia="仿宋" w:cs="仿宋"/>
          <w:color w:val="auto"/>
          <w:sz w:val="32"/>
          <w:szCs w:val="32"/>
        </w:rPr>
      </w:pPr>
    </w:p>
    <w:p w14:paraId="4436950E">
      <w:pPr>
        <w:pStyle w:val="29"/>
        <w:spacing w:line="240" w:lineRule="auto"/>
        <w:ind w:firstLine="0"/>
        <w:rPr>
          <w:rFonts w:hint="eastAsia" w:ascii="仿宋" w:hAnsi="仿宋" w:eastAsia="仿宋" w:cs="仿宋"/>
          <w:color w:val="auto"/>
          <w:sz w:val="32"/>
          <w:szCs w:val="32"/>
        </w:rPr>
      </w:pPr>
    </w:p>
    <w:p w14:paraId="101C43EB">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年  月  日</w:t>
      </w:r>
      <w:bookmarkEnd w:id="15"/>
    </w:p>
    <w:p w14:paraId="5197FC99">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429CCDD3">
      <w:pPr>
        <w:spacing w:after="0" w:line="360" w:lineRule="auto"/>
        <w:rPr>
          <w:rFonts w:hint="eastAsia" w:ascii="黑体" w:hAnsi="黑体" w:eastAsia="黑体" w:cs="黑体"/>
        </w:rPr>
      </w:pPr>
    </w:p>
    <w:p w14:paraId="1664933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b/>
          <w:sz w:val="36"/>
          <w:szCs w:val="36"/>
          <w:lang w:val="en-US" w:eastAsia="zh-CN"/>
        </w:rPr>
      </w:pPr>
      <w:r>
        <w:rPr>
          <w:rFonts w:hint="eastAsia" w:ascii="黑体" w:hAnsi="黑体" w:eastAsia="黑体" w:cs="黑体"/>
          <w:b/>
          <w:sz w:val="36"/>
          <w:szCs w:val="36"/>
        </w:rPr>
        <w:t xml:space="preserve"> </w:t>
      </w:r>
      <w:r>
        <w:rPr>
          <w:rFonts w:hint="eastAsia" w:ascii="黑体" w:hAnsi="黑体" w:eastAsia="黑体" w:cs="黑体"/>
          <w:b/>
          <w:sz w:val="36"/>
          <w:szCs w:val="36"/>
          <w:lang w:val="en-US" w:eastAsia="zh-CN"/>
        </w:rPr>
        <w:t>采购项目技术、服务及其他商务要求</w:t>
      </w:r>
    </w:p>
    <w:p w14:paraId="2EBC97D7">
      <w:pPr>
        <w:pStyle w:val="1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技术参数要求一览表</w:t>
      </w:r>
    </w:p>
    <w:tbl>
      <w:tblPr>
        <w:tblStyle w:val="18"/>
        <w:tblW w:w="10560"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59"/>
        <w:gridCol w:w="644"/>
        <w:gridCol w:w="1010"/>
        <w:gridCol w:w="698"/>
        <w:gridCol w:w="341"/>
        <w:gridCol w:w="576"/>
        <w:gridCol w:w="962"/>
        <w:gridCol w:w="3548"/>
        <w:gridCol w:w="814"/>
        <w:gridCol w:w="586"/>
        <w:gridCol w:w="922"/>
      </w:tblGrid>
      <w:tr w14:paraId="7FA510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5" w:hRule="atLeast"/>
          <w:jc w:val="center"/>
        </w:trPr>
        <w:tc>
          <w:tcPr>
            <w:tcW w:w="10560" w:type="dxa"/>
            <w:gridSpan w:val="11"/>
            <w:tcBorders>
              <w:tl2br w:val="nil"/>
              <w:tr2bl w:val="nil"/>
            </w:tcBorders>
            <w:shd w:val="clear" w:color="auto" w:fill="auto"/>
            <w:vAlign w:val="center"/>
          </w:tcPr>
          <w:p w14:paraId="0FEB5BE7">
            <w:pPr>
              <w:keepNext w:val="0"/>
              <w:keepLines w:val="0"/>
              <w:widowControl/>
              <w:suppressLineNumbers w:val="0"/>
              <w:jc w:val="center"/>
              <w:textAlignment w:val="center"/>
              <w:rPr>
                <w:rFonts w:hint="default" w:ascii="仿宋" w:hAnsi="仿宋" w:eastAsia="仿宋" w:cs="仿宋"/>
                <w:b/>
                <w:bCs/>
                <w:i w:val="0"/>
                <w:iCs w:val="0"/>
                <w:color w:val="000000"/>
                <w:sz w:val="32"/>
                <w:szCs w:val="32"/>
                <w:u w:val="none"/>
                <w:lang w:val="en-US"/>
              </w:rPr>
            </w:pPr>
            <w:r>
              <w:rPr>
                <w:rFonts w:hint="eastAsia" w:ascii="仿宋" w:hAnsi="仿宋" w:eastAsia="仿宋" w:cs="仿宋"/>
                <w:b/>
                <w:bCs/>
                <w:i w:val="0"/>
                <w:iCs w:val="0"/>
                <w:color w:val="000000"/>
                <w:kern w:val="0"/>
                <w:sz w:val="32"/>
                <w:szCs w:val="32"/>
                <w:u w:val="none"/>
                <w:lang w:val="en-US" w:eastAsia="zh-CN" w:bidi="ar"/>
              </w:rPr>
              <w:t>技术参数要求一览表</w:t>
            </w:r>
          </w:p>
        </w:tc>
      </w:tr>
      <w:tr w14:paraId="1A389A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78" w:hRule="atLeast"/>
          <w:jc w:val="center"/>
        </w:trPr>
        <w:tc>
          <w:tcPr>
            <w:tcW w:w="459" w:type="dxa"/>
            <w:tcBorders>
              <w:tl2br w:val="nil"/>
              <w:tr2bl w:val="nil"/>
            </w:tcBorders>
            <w:shd w:val="clear" w:color="auto" w:fill="auto"/>
            <w:vAlign w:val="center"/>
          </w:tcPr>
          <w:p w14:paraId="3A58AE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0"/>
                <w:lang w:val="en-US" w:eastAsia="zh-CN" w:bidi="ar"/>
              </w:rPr>
              <w:t>序号</w:t>
            </w:r>
          </w:p>
        </w:tc>
        <w:tc>
          <w:tcPr>
            <w:tcW w:w="1654" w:type="dxa"/>
            <w:gridSpan w:val="2"/>
            <w:tcBorders>
              <w:tl2br w:val="nil"/>
              <w:tr2bl w:val="nil"/>
            </w:tcBorders>
            <w:shd w:val="clear" w:color="auto" w:fill="auto"/>
            <w:vAlign w:val="center"/>
          </w:tcPr>
          <w:p w14:paraId="1103D7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0"/>
                <w:lang w:val="en-US" w:eastAsia="zh-CN" w:bidi="ar"/>
              </w:rPr>
              <w:t>商品名称</w:t>
            </w:r>
          </w:p>
        </w:tc>
        <w:tc>
          <w:tcPr>
            <w:tcW w:w="698" w:type="dxa"/>
            <w:tcBorders>
              <w:tl2br w:val="nil"/>
              <w:tr2bl w:val="nil"/>
            </w:tcBorders>
            <w:shd w:val="clear" w:color="auto" w:fill="auto"/>
            <w:vAlign w:val="center"/>
          </w:tcPr>
          <w:p w14:paraId="204310E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0"/>
                <w:lang w:val="en-US" w:eastAsia="zh-CN" w:bidi="ar"/>
              </w:rPr>
              <w:t>布料名称</w:t>
            </w:r>
            <w:r>
              <w:rPr>
                <w:rStyle w:val="41"/>
                <w:rFonts w:eastAsia="宋体"/>
                <w:lang w:val="en-US" w:eastAsia="zh-CN" w:bidi="ar"/>
              </w:rPr>
              <w:t>/</w:t>
            </w:r>
            <w:r>
              <w:rPr>
                <w:rStyle w:val="40"/>
                <w:lang w:val="en-US" w:eastAsia="zh-CN" w:bidi="ar"/>
              </w:rPr>
              <w:t>颜色</w:t>
            </w:r>
          </w:p>
        </w:tc>
        <w:tc>
          <w:tcPr>
            <w:tcW w:w="341" w:type="dxa"/>
            <w:tcBorders>
              <w:tl2br w:val="nil"/>
              <w:tr2bl w:val="nil"/>
            </w:tcBorders>
            <w:shd w:val="clear" w:color="auto" w:fill="auto"/>
            <w:vAlign w:val="center"/>
          </w:tcPr>
          <w:p w14:paraId="0B91000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Style w:val="40"/>
                <w:lang w:val="en-US" w:eastAsia="zh-CN" w:bidi="ar"/>
              </w:rPr>
              <w:t>单位</w:t>
            </w:r>
          </w:p>
        </w:tc>
        <w:tc>
          <w:tcPr>
            <w:tcW w:w="576" w:type="dxa"/>
            <w:tcBorders>
              <w:tl2br w:val="nil"/>
              <w:tr2bl w:val="nil"/>
            </w:tcBorders>
            <w:shd w:val="clear" w:color="auto" w:fill="auto"/>
            <w:vAlign w:val="center"/>
          </w:tcPr>
          <w:p w14:paraId="12D951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0"/>
                <w:lang w:val="en-US" w:eastAsia="zh-CN" w:bidi="ar"/>
              </w:rPr>
              <w:t>年拟需求量</w:t>
            </w:r>
          </w:p>
        </w:tc>
        <w:tc>
          <w:tcPr>
            <w:tcW w:w="962" w:type="dxa"/>
            <w:tcBorders>
              <w:tl2br w:val="nil"/>
              <w:tr2bl w:val="nil"/>
            </w:tcBorders>
            <w:shd w:val="clear" w:color="auto" w:fill="auto"/>
            <w:vAlign w:val="center"/>
          </w:tcPr>
          <w:p w14:paraId="19F13C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0"/>
                <w:lang w:val="en-US" w:eastAsia="zh-CN" w:bidi="ar"/>
              </w:rPr>
              <w:t>规格</w:t>
            </w:r>
          </w:p>
        </w:tc>
        <w:tc>
          <w:tcPr>
            <w:tcW w:w="3548" w:type="dxa"/>
            <w:tcBorders>
              <w:tl2br w:val="nil"/>
              <w:tr2bl w:val="nil"/>
            </w:tcBorders>
            <w:shd w:val="clear" w:color="auto" w:fill="auto"/>
            <w:vAlign w:val="center"/>
          </w:tcPr>
          <w:p w14:paraId="7001A7B8">
            <w:pPr>
              <w:keepNext w:val="0"/>
              <w:keepLines w:val="0"/>
              <w:widowControl/>
              <w:suppressLineNumbers w:val="0"/>
              <w:jc w:val="center"/>
              <w:textAlignment w:val="center"/>
              <w:rPr>
                <w:rStyle w:val="40"/>
                <w:rFonts w:hint="eastAsia"/>
                <w:lang w:val="en-US" w:eastAsia="zh-CN" w:bidi="ar"/>
              </w:rPr>
            </w:pPr>
            <w:r>
              <w:rPr>
                <w:rStyle w:val="40"/>
                <w:lang w:val="en-US" w:eastAsia="zh-CN" w:bidi="ar"/>
              </w:rPr>
              <w:t>技术参数</w:t>
            </w:r>
            <w:r>
              <w:rPr>
                <w:rStyle w:val="40"/>
                <w:rFonts w:hint="eastAsia"/>
                <w:lang w:val="en-US" w:eastAsia="zh-CN" w:bidi="ar"/>
              </w:rPr>
              <w:t>要求</w:t>
            </w:r>
          </w:p>
          <w:p w14:paraId="48ADB533">
            <w:pPr>
              <w:pStyle w:val="2"/>
              <w:jc w:val="center"/>
              <w:rPr>
                <w:rFonts w:hint="default"/>
                <w:lang w:val="en-US"/>
              </w:rPr>
            </w:pPr>
            <w:r>
              <w:rPr>
                <w:rStyle w:val="40"/>
                <w:rFonts w:hint="eastAsia"/>
                <w:lang w:val="en-US" w:eastAsia="zh-CN" w:bidi="ar"/>
              </w:rPr>
              <w:t>（实质性要求）</w:t>
            </w:r>
          </w:p>
        </w:tc>
        <w:tc>
          <w:tcPr>
            <w:tcW w:w="814" w:type="dxa"/>
            <w:tcBorders>
              <w:tl2br w:val="nil"/>
              <w:tr2bl w:val="nil"/>
            </w:tcBorders>
            <w:shd w:val="clear" w:color="auto" w:fill="auto"/>
            <w:vAlign w:val="center"/>
          </w:tcPr>
          <w:p w14:paraId="573087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0"/>
                <w:lang w:val="en-US" w:eastAsia="zh-CN" w:bidi="ar"/>
              </w:rPr>
              <w:t>印染字样</w:t>
            </w:r>
            <w:r>
              <w:rPr>
                <w:rStyle w:val="41"/>
                <w:rFonts w:eastAsia="宋体"/>
                <w:lang w:val="en-US" w:eastAsia="zh-CN" w:bidi="ar"/>
              </w:rPr>
              <w:t>/</w:t>
            </w:r>
            <w:r>
              <w:rPr>
                <w:rStyle w:val="40"/>
                <w:lang w:val="en-US" w:eastAsia="zh-CN" w:bidi="ar"/>
              </w:rPr>
              <w:t>图案</w:t>
            </w:r>
          </w:p>
        </w:tc>
        <w:tc>
          <w:tcPr>
            <w:tcW w:w="586" w:type="dxa"/>
            <w:tcBorders>
              <w:tl2br w:val="nil"/>
              <w:tr2bl w:val="nil"/>
            </w:tcBorders>
            <w:shd w:val="clear" w:color="auto" w:fill="auto"/>
            <w:vAlign w:val="center"/>
          </w:tcPr>
          <w:p w14:paraId="5B12C2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0"/>
                <w:lang w:val="en-US" w:eastAsia="zh-CN" w:bidi="ar"/>
              </w:rPr>
              <w:t>单价最高限价</w:t>
            </w:r>
          </w:p>
        </w:tc>
        <w:tc>
          <w:tcPr>
            <w:tcW w:w="922" w:type="dxa"/>
            <w:tcBorders>
              <w:tl2br w:val="nil"/>
              <w:tr2bl w:val="nil"/>
            </w:tcBorders>
            <w:shd w:val="clear" w:color="auto" w:fill="auto"/>
            <w:vAlign w:val="center"/>
          </w:tcPr>
          <w:p w14:paraId="63D6D1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0"/>
                <w:lang w:val="en-US" w:eastAsia="zh-CN" w:bidi="ar"/>
              </w:rPr>
              <w:t>分项合计</w:t>
            </w:r>
          </w:p>
        </w:tc>
      </w:tr>
      <w:tr w14:paraId="1EE7C7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2" w:hRule="atLeast"/>
          <w:jc w:val="center"/>
        </w:trPr>
        <w:tc>
          <w:tcPr>
            <w:tcW w:w="459" w:type="dxa"/>
            <w:vMerge w:val="restart"/>
            <w:tcBorders>
              <w:tl2br w:val="nil"/>
              <w:tr2bl w:val="nil"/>
            </w:tcBorders>
            <w:shd w:val="clear" w:color="auto" w:fill="auto"/>
            <w:noWrap/>
            <w:vAlign w:val="center"/>
          </w:tcPr>
          <w:p w14:paraId="3F5028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54" w:type="dxa"/>
            <w:gridSpan w:val="2"/>
            <w:vMerge w:val="restart"/>
            <w:tcBorders>
              <w:tl2br w:val="nil"/>
              <w:tr2bl w:val="nil"/>
            </w:tcBorders>
            <w:shd w:val="clear" w:color="auto" w:fill="auto"/>
            <w:vAlign w:val="center"/>
          </w:tcPr>
          <w:p w14:paraId="72C050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油绿纱卡包布</w:t>
            </w:r>
            <w:r>
              <w:rPr>
                <w:rFonts w:hint="default" w:ascii="Times New Roman" w:hAnsi="Times New Roman" w:eastAsia="宋体" w:cs="Times New Roman"/>
                <w:i w:val="0"/>
                <w:iCs w:val="0"/>
                <w:color w:val="000000"/>
                <w:kern w:val="0"/>
                <w:sz w:val="22"/>
                <w:szCs w:val="22"/>
                <w:u w:val="none"/>
                <w:lang w:val="en-US" w:eastAsia="zh-CN" w:bidi="ar"/>
              </w:rPr>
              <w:br w:type="textWrapping"/>
            </w:r>
            <w:r>
              <w:rPr>
                <w:rStyle w:val="42"/>
                <w:sz w:val="22"/>
                <w:szCs w:val="22"/>
                <w:lang w:val="en-US" w:eastAsia="zh-CN" w:bidi="ar"/>
              </w:rPr>
              <w:t>（双层）</w:t>
            </w:r>
          </w:p>
        </w:tc>
        <w:tc>
          <w:tcPr>
            <w:tcW w:w="698" w:type="dxa"/>
            <w:tcBorders>
              <w:tl2br w:val="nil"/>
              <w:tr2bl w:val="nil"/>
            </w:tcBorders>
            <w:shd w:val="clear" w:color="auto" w:fill="auto"/>
            <w:vAlign w:val="center"/>
          </w:tcPr>
          <w:p w14:paraId="3ACB18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4C39096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38DF6D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962" w:type="dxa"/>
            <w:tcBorders>
              <w:tl2br w:val="nil"/>
              <w:tr2bl w:val="nil"/>
            </w:tcBorders>
            <w:shd w:val="clear" w:color="auto" w:fill="auto"/>
            <w:vAlign w:val="center"/>
          </w:tcPr>
          <w:p w14:paraId="3CBAD04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100*100</w:t>
            </w:r>
          </w:p>
        </w:tc>
        <w:tc>
          <w:tcPr>
            <w:tcW w:w="3548" w:type="dxa"/>
            <w:vMerge w:val="restart"/>
            <w:tcBorders>
              <w:tl2br w:val="nil"/>
              <w:tr2bl w:val="nil"/>
            </w:tcBorders>
            <w:shd w:val="clear" w:color="auto" w:fill="auto"/>
            <w:vAlign w:val="center"/>
          </w:tcPr>
          <w:p w14:paraId="2E038F0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42"/>
                <w:sz w:val="22"/>
                <w:szCs w:val="22"/>
                <w:lang w:val="en-US" w:eastAsia="zh-CN" w:bidi="ar"/>
              </w:rPr>
              <w:t>、成份：</w:t>
            </w:r>
            <w:r>
              <w:rPr>
                <w:rFonts w:hint="default" w:ascii="Times New Roman" w:hAnsi="Times New Roman" w:eastAsia="宋体" w:cs="Times New Roman"/>
                <w:i w:val="0"/>
                <w:iCs w:val="0"/>
                <w:color w:val="000000"/>
                <w:kern w:val="0"/>
                <w:sz w:val="22"/>
                <w:szCs w:val="22"/>
                <w:u w:val="none"/>
                <w:lang w:val="en-US" w:eastAsia="zh-CN" w:bidi="ar"/>
              </w:rPr>
              <w:t>100%</w:t>
            </w:r>
            <w:r>
              <w:rPr>
                <w:rStyle w:val="42"/>
                <w:sz w:val="22"/>
                <w:szCs w:val="22"/>
                <w:lang w:val="en-US" w:eastAsia="zh-CN" w:bidi="ar"/>
              </w:rPr>
              <w:t>棉。</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Style w:val="42"/>
                <w:sz w:val="22"/>
                <w:szCs w:val="22"/>
                <w:lang w:val="en-US" w:eastAsia="zh-CN" w:bidi="ar"/>
              </w:rPr>
              <w:t>、甲醛含量</w:t>
            </w:r>
            <w:r>
              <w:rPr>
                <w:rFonts w:hint="default" w:ascii="Times New Roman" w:hAnsi="Times New Roman" w:eastAsia="宋体" w:cs="Times New Roman"/>
                <w:i w:val="0"/>
                <w:iCs w:val="0"/>
                <w:color w:val="000000"/>
                <w:kern w:val="0"/>
                <w:sz w:val="22"/>
                <w:szCs w:val="22"/>
                <w:u w:val="none"/>
                <w:lang w:val="en-US" w:eastAsia="zh-CN" w:bidi="ar"/>
              </w:rPr>
              <w:t>≤20mg/kg</w:t>
            </w:r>
            <w:r>
              <w:rPr>
                <w:rStyle w:val="42"/>
                <w:sz w:val="22"/>
                <w:szCs w:val="22"/>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w:t>
            </w:r>
            <w:r>
              <w:rPr>
                <w:rStyle w:val="42"/>
                <w:sz w:val="22"/>
                <w:szCs w:val="22"/>
                <w:lang w:val="en-US" w:eastAsia="zh-CN" w:bidi="ar"/>
              </w:rPr>
              <w:t>、纱支：</w:t>
            </w:r>
            <w:r>
              <w:rPr>
                <w:rFonts w:hint="default" w:ascii="Times New Roman" w:hAnsi="Times New Roman" w:eastAsia="宋体" w:cs="Times New Roman"/>
                <w:i w:val="0"/>
                <w:iCs w:val="0"/>
                <w:color w:val="000000"/>
                <w:kern w:val="0"/>
                <w:sz w:val="22"/>
                <w:szCs w:val="22"/>
                <w:u w:val="none"/>
                <w:lang w:val="en-US" w:eastAsia="zh-CN" w:bidi="ar"/>
              </w:rPr>
              <w:t>20s</w:t>
            </w:r>
            <w:r>
              <w:rPr>
                <w:rStyle w:val="42"/>
                <w:sz w:val="22"/>
                <w:szCs w:val="22"/>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±2s</w:t>
            </w:r>
            <w:r>
              <w:rPr>
                <w:rStyle w:val="42"/>
                <w:sz w:val="22"/>
                <w:szCs w:val="22"/>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×20s</w:t>
            </w:r>
            <w:r>
              <w:rPr>
                <w:rStyle w:val="42"/>
                <w:sz w:val="22"/>
                <w:szCs w:val="22"/>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±2s</w:t>
            </w:r>
            <w:r>
              <w:rPr>
                <w:rStyle w:val="42"/>
                <w:sz w:val="22"/>
                <w:szCs w:val="22"/>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w:t>
            </w:r>
            <w:r>
              <w:rPr>
                <w:rStyle w:val="42"/>
                <w:sz w:val="22"/>
                <w:szCs w:val="22"/>
                <w:lang w:val="en-US" w:eastAsia="zh-CN" w:bidi="ar"/>
              </w:rPr>
              <w:t>、密度：经向密度：</w:t>
            </w:r>
            <w:r>
              <w:rPr>
                <w:rFonts w:hint="default" w:ascii="Times New Roman" w:hAnsi="Times New Roman" w:eastAsia="宋体" w:cs="Times New Roman"/>
                <w:i w:val="0"/>
                <w:iCs w:val="0"/>
                <w:color w:val="000000"/>
                <w:kern w:val="0"/>
                <w:sz w:val="22"/>
                <w:szCs w:val="22"/>
                <w:u w:val="none"/>
                <w:lang w:val="en-US" w:eastAsia="zh-CN" w:bidi="ar"/>
              </w:rPr>
              <w:t>460</w:t>
            </w:r>
            <w:r>
              <w:rPr>
                <w:rStyle w:val="42"/>
                <w:sz w:val="22"/>
                <w:szCs w:val="22"/>
                <w:lang w:val="en-US" w:eastAsia="zh-CN" w:bidi="ar"/>
              </w:rPr>
              <w:t>根</w:t>
            </w:r>
            <w:r>
              <w:rPr>
                <w:rFonts w:hint="default" w:ascii="Times New Roman" w:hAnsi="Times New Roman" w:eastAsia="宋体" w:cs="Times New Roman"/>
                <w:i w:val="0"/>
                <w:iCs w:val="0"/>
                <w:color w:val="000000"/>
                <w:kern w:val="0"/>
                <w:sz w:val="22"/>
                <w:szCs w:val="22"/>
                <w:u w:val="none"/>
                <w:lang w:val="en-US" w:eastAsia="zh-CN" w:bidi="ar"/>
              </w:rPr>
              <w:t>/10cm</w:t>
            </w:r>
            <w:r>
              <w:rPr>
                <w:rStyle w:val="42"/>
                <w:sz w:val="22"/>
                <w:szCs w:val="22"/>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±5</w:t>
            </w:r>
            <w:r>
              <w:rPr>
                <w:rStyle w:val="42"/>
                <w:sz w:val="22"/>
                <w:szCs w:val="22"/>
                <w:lang w:val="en-US" w:eastAsia="zh-CN" w:bidi="ar"/>
              </w:rPr>
              <w:t>根</w:t>
            </w:r>
            <w:r>
              <w:rPr>
                <w:rFonts w:hint="default" w:ascii="Times New Roman" w:hAnsi="Times New Roman" w:eastAsia="宋体" w:cs="Times New Roman"/>
                <w:i w:val="0"/>
                <w:iCs w:val="0"/>
                <w:color w:val="000000"/>
                <w:kern w:val="0"/>
                <w:sz w:val="22"/>
                <w:szCs w:val="22"/>
                <w:u w:val="none"/>
                <w:lang w:val="en-US" w:eastAsia="zh-CN" w:bidi="ar"/>
              </w:rPr>
              <w:t>/10cm</w:t>
            </w:r>
            <w:r>
              <w:rPr>
                <w:rStyle w:val="42"/>
                <w:sz w:val="22"/>
                <w:szCs w:val="22"/>
                <w:lang w:val="en-US" w:eastAsia="zh-CN" w:bidi="ar"/>
              </w:rPr>
              <w:t>），纬向密度：</w:t>
            </w:r>
            <w:r>
              <w:rPr>
                <w:rFonts w:hint="default" w:ascii="Times New Roman" w:hAnsi="Times New Roman" w:eastAsia="宋体" w:cs="Times New Roman"/>
                <w:i w:val="0"/>
                <w:iCs w:val="0"/>
                <w:color w:val="000000"/>
                <w:kern w:val="0"/>
                <w:sz w:val="22"/>
                <w:szCs w:val="22"/>
                <w:u w:val="none"/>
                <w:lang w:val="en-US" w:eastAsia="zh-CN" w:bidi="ar"/>
              </w:rPr>
              <w:t>250</w:t>
            </w:r>
            <w:r>
              <w:rPr>
                <w:rStyle w:val="42"/>
                <w:sz w:val="22"/>
                <w:szCs w:val="22"/>
                <w:lang w:val="en-US" w:eastAsia="zh-CN" w:bidi="ar"/>
              </w:rPr>
              <w:t>根</w:t>
            </w:r>
            <w:r>
              <w:rPr>
                <w:rFonts w:hint="default" w:ascii="Times New Roman" w:hAnsi="Times New Roman" w:eastAsia="宋体" w:cs="Times New Roman"/>
                <w:i w:val="0"/>
                <w:iCs w:val="0"/>
                <w:color w:val="000000"/>
                <w:kern w:val="0"/>
                <w:sz w:val="22"/>
                <w:szCs w:val="22"/>
                <w:u w:val="none"/>
                <w:lang w:val="en-US" w:eastAsia="zh-CN" w:bidi="ar"/>
              </w:rPr>
              <w:t>/10cm</w:t>
            </w:r>
            <w:r>
              <w:rPr>
                <w:rStyle w:val="42"/>
                <w:sz w:val="22"/>
                <w:szCs w:val="22"/>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±5</w:t>
            </w:r>
            <w:r>
              <w:rPr>
                <w:rStyle w:val="42"/>
                <w:sz w:val="22"/>
                <w:szCs w:val="22"/>
                <w:lang w:val="en-US" w:eastAsia="zh-CN" w:bidi="ar"/>
              </w:rPr>
              <w:t>根</w:t>
            </w:r>
            <w:r>
              <w:rPr>
                <w:rFonts w:hint="default" w:ascii="Times New Roman" w:hAnsi="Times New Roman" w:eastAsia="宋体" w:cs="Times New Roman"/>
                <w:i w:val="0"/>
                <w:iCs w:val="0"/>
                <w:color w:val="000000"/>
                <w:kern w:val="0"/>
                <w:sz w:val="22"/>
                <w:szCs w:val="22"/>
                <w:u w:val="none"/>
                <w:lang w:val="en-US" w:eastAsia="zh-CN" w:bidi="ar"/>
              </w:rPr>
              <w:t>/10cm</w:t>
            </w:r>
            <w:r>
              <w:rPr>
                <w:rStyle w:val="42"/>
                <w:sz w:val="22"/>
                <w:szCs w:val="22"/>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w:t>
            </w:r>
            <w:r>
              <w:rPr>
                <w:rStyle w:val="42"/>
                <w:sz w:val="22"/>
                <w:szCs w:val="22"/>
                <w:lang w:val="en-US" w:eastAsia="zh-CN" w:bidi="ar"/>
              </w:rPr>
              <w:t>、耐次氯酸盐漂白色牢度</w:t>
            </w:r>
            <w:r>
              <w:rPr>
                <w:rFonts w:hint="default" w:ascii="Times New Roman" w:hAnsi="Times New Roman" w:eastAsia="宋体" w:cs="Times New Roman"/>
                <w:i w:val="0"/>
                <w:iCs w:val="0"/>
                <w:color w:val="000000"/>
                <w:kern w:val="0"/>
                <w:sz w:val="22"/>
                <w:szCs w:val="22"/>
                <w:u w:val="none"/>
                <w:lang w:val="en-US" w:eastAsia="zh-CN" w:bidi="ar"/>
              </w:rPr>
              <w:t>≥3</w:t>
            </w:r>
            <w:r>
              <w:rPr>
                <w:rStyle w:val="42"/>
                <w:sz w:val="22"/>
                <w:szCs w:val="22"/>
                <w:lang w:val="en-US" w:eastAsia="zh-CN" w:bidi="ar"/>
              </w:rPr>
              <w:t>级。</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w:t>
            </w:r>
            <w:r>
              <w:rPr>
                <w:rStyle w:val="42"/>
                <w:sz w:val="22"/>
                <w:szCs w:val="22"/>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pH</w:t>
            </w:r>
            <w:r>
              <w:rPr>
                <w:rStyle w:val="42"/>
                <w:sz w:val="22"/>
                <w:szCs w:val="22"/>
                <w:lang w:val="en-US" w:eastAsia="zh-CN" w:bidi="ar"/>
              </w:rPr>
              <w:t>值：</w:t>
            </w:r>
            <w:r>
              <w:rPr>
                <w:rFonts w:hint="default" w:ascii="Times New Roman" w:hAnsi="Times New Roman" w:eastAsia="宋体" w:cs="Times New Roman"/>
                <w:i w:val="0"/>
                <w:iCs w:val="0"/>
                <w:color w:val="000000"/>
                <w:kern w:val="0"/>
                <w:sz w:val="22"/>
                <w:szCs w:val="22"/>
                <w:u w:val="none"/>
                <w:lang w:val="en-US" w:eastAsia="zh-CN" w:bidi="ar"/>
              </w:rPr>
              <w:t>4.0-8.5</w:t>
            </w:r>
            <w:r>
              <w:rPr>
                <w:rStyle w:val="42"/>
                <w:sz w:val="22"/>
                <w:szCs w:val="22"/>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w:t>
            </w:r>
            <w:r>
              <w:rPr>
                <w:rStyle w:val="42"/>
                <w:sz w:val="22"/>
                <w:szCs w:val="22"/>
                <w:lang w:val="en-US" w:eastAsia="zh-CN" w:bidi="ar"/>
              </w:rPr>
              <w:t>、单位面积质量</w:t>
            </w:r>
            <w:r>
              <w:rPr>
                <w:rFonts w:hint="default" w:ascii="Times New Roman" w:hAnsi="Times New Roman" w:eastAsia="宋体" w:cs="Times New Roman"/>
                <w:i w:val="0"/>
                <w:iCs w:val="0"/>
                <w:color w:val="000000"/>
                <w:kern w:val="0"/>
                <w:sz w:val="22"/>
                <w:szCs w:val="22"/>
                <w:u w:val="none"/>
                <w:lang w:val="en-US" w:eastAsia="zh-CN" w:bidi="ar"/>
              </w:rPr>
              <w:t>≥210g/</w:t>
            </w:r>
            <w:r>
              <w:rPr>
                <w:rStyle w:val="42"/>
                <w:sz w:val="22"/>
                <w:szCs w:val="2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p>
        </w:tc>
        <w:tc>
          <w:tcPr>
            <w:tcW w:w="814" w:type="dxa"/>
            <w:vMerge w:val="restart"/>
            <w:tcBorders>
              <w:tl2br w:val="nil"/>
              <w:tr2bl w:val="nil"/>
            </w:tcBorders>
            <w:shd w:val="clear" w:color="auto" w:fill="auto"/>
            <w:vAlign w:val="center"/>
          </w:tcPr>
          <w:p w14:paraId="72676F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乐山市五通桥区人民医院手术室</w:t>
            </w:r>
          </w:p>
        </w:tc>
        <w:tc>
          <w:tcPr>
            <w:tcW w:w="586" w:type="dxa"/>
            <w:tcBorders>
              <w:tl2br w:val="nil"/>
              <w:tr2bl w:val="nil"/>
            </w:tcBorders>
            <w:shd w:val="clear" w:color="auto" w:fill="auto"/>
            <w:vAlign w:val="center"/>
          </w:tcPr>
          <w:p w14:paraId="6BE259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922" w:type="dxa"/>
            <w:tcBorders>
              <w:tl2br w:val="nil"/>
              <w:tr2bl w:val="nil"/>
            </w:tcBorders>
            <w:shd w:val="clear" w:color="auto" w:fill="auto"/>
            <w:vAlign w:val="center"/>
          </w:tcPr>
          <w:p w14:paraId="524735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6600</w:t>
            </w:r>
          </w:p>
        </w:tc>
      </w:tr>
      <w:tr w14:paraId="597427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459" w:type="dxa"/>
            <w:vMerge w:val="continue"/>
            <w:tcBorders>
              <w:tl2br w:val="nil"/>
              <w:tr2bl w:val="nil"/>
            </w:tcBorders>
            <w:shd w:val="clear" w:color="auto" w:fill="auto"/>
            <w:noWrap/>
            <w:vAlign w:val="center"/>
          </w:tcPr>
          <w:p w14:paraId="7024DE3B">
            <w:pPr>
              <w:jc w:val="center"/>
              <w:rPr>
                <w:rFonts w:hint="default" w:ascii="Times New Roman" w:hAnsi="Times New Roman" w:eastAsia="宋体" w:cs="Times New Roman"/>
                <w:i w:val="0"/>
                <w:iCs w:val="0"/>
                <w:color w:val="000000"/>
                <w:sz w:val="20"/>
                <w:szCs w:val="20"/>
                <w:u w:val="none"/>
              </w:rPr>
            </w:pPr>
          </w:p>
        </w:tc>
        <w:tc>
          <w:tcPr>
            <w:tcW w:w="1654" w:type="dxa"/>
            <w:gridSpan w:val="2"/>
            <w:vMerge w:val="continue"/>
            <w:tcBorders>
              <w:tl2br w:val="nil"/>
              <w:tr2bl w:val="nil"/>
            </w:tcBorders>
            <w:shd w:val="clear" w:color="auto" w:fill="auto"/>
            <w:vAlign w:val="center"/>
          </w:tcPr>
          <w:p w14:paraId="1BDCF924">
            <w:pPr>
              <w:jc w:val="center"/>
              <w:rPr>
                <w:rFonts w:hint="default" w:ascii="Times New Roman" w:hAnsi="Times New Roman" w:eastAsia="宋体" w:cs="Times New Roman"/>
                <w:i w:val="0"/>
                <w:iCs w:val="0"/>
                <w:color w:val="000000"/>
                <w:sz w:val="22"/>
                <w:szCs w:val="22"/>
                <w:u w:val="none"/>
              </w:rPr>
            </w:pPr>
          </w:p>
        </w:tc>
        <w:tc>
          <w:tcPr>
            <w:tcW w:w="698" w:type="dxa"/>
            <w:tcBorders>
              <w:tl2br w:val="nil"/>
              <w:tr2bl w:val="nil"/>
            </w:tcBorders>
            <w:shd w:val="clear" w:color="auto" w:fill="auto"/>
            <w:vAlign w:val="center"/>
          </w:tcPr>
          <w:p w14:paraId="094591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6FB6F1C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4791DA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962" w:type="dxa"/>
            <w:tcBorders>
              <w:tl2br w:val="nil"/>
              <w:tr2bl w:val="nil"/>
            </w:tcBorders>
            <w:shd w:val="clear" w:color="auto" w:fill="auto"/>
            <w:vAlign w:val="center"/>
          </w:tcPr>
          <w:p w14:paraId="7161468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120*120</w:t>
            </w:r>
          </w:p>
        </w:tc>
        <w:tc>
          <w:tcPr>
            <w:tcW w:w="3548" w:type="dxa"/>
            <w:vMerge w:val="continue"/>
            <w:tcBorders>
              <w:tl2br w:val="nil"/>
              <w:tr2bl w:val="nil"/>
            </w:tcBorders>
            <w:shd w:val="clear" w:color="auto" w:fill="auto"/>
            <w:vAlign w:val="center"/>
          </w:tcPr>
          <w:p w14:paraId="26B7D4DF">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3F3CA4AD">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7F3A34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922" w:type="dxa"/>
            <w:tcBorders>
              <w:tl2br w:val="nil"/>
              <w:tr2bl w:val="nil"/>
            </w:tcBorders>
            <w:shd w:val="clear" w:color="auto" w:fill="auto"/>
            <w:vAlign w:val="center"/>
          </w:tcPr>
          <w:p w14:paraId="2A5917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14:paraId="4E64F2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2" w:hRule="atLeast"/>
          <w:jc w:val="center"/>
        </w:trPr>
        <w:tc>
          <w:tcPr>
            <w:tcW w:w="459" w:type="dxa"/>
            <w:vMerge w:val="continue"/>
            <w:tcBorders>
              <w:tl2br w:val="nil"/>
              <w:tr2bl w:val="nil"/>
            </w:tcBorders>
            <w:shd w:val="clear" w:color="auto" w:fill="auto"/>
            <w:noWrap/>
            <w:vAlign w:val="center"/>
          </w:tcPr>
          <w:p w14:paraId="72A2FD4C">
            <w:pPr>
              <w:jc w:val="center"/>
              <w:rPr>
                <w:rFonts w:hint="default" w:ascii="Times New Roman" w:hAnsi="Times New Roman" w:eastAsia="宋体" w:cs="Times New Roman"/>
                <w:i w:val="0"/>
                <w:iCs w:val="0"/>
                <w:color w:val="000000"/>
                <w:sz w:val="20"/>
                <w:szCs w:val="20"/>
                <w:u w:val="none"/>
              </w:rPr>
            </w:pPr>
          </w:p>
        </w:tc>
        <w:tc>
          <w:tcPr>
            <w:tcW w:w="1654" w:type="dxa"/>
            <w:gridSpan w:val="2"/>
            <w:vMerge w:val="continue"/>
            <w:tcBorders>
              <w:tl2br w:val="nil"/>
              <w:tr2bl w:val="nil"/>
            </w:tcBorders>
            <w:shd w:val="clear" w:color="auto" w:fill="auto"/>
            <w:vAlign w:val="center"/>
          </w:tcPr>
          <w:p w14:paraId="1D3C4308">
            <w:pPr>
              <w:jc w:val="center"/>
              <w:rPr>
                <w:rFonts w:hint="default" w:ascii="Times New Roman" w:hAnsi="Times New Roman" w:eastAsia="宋体" w:cs="Times New Roman"/>
                <w:i w:val="0"/>
                <w:iCs w:val="0"/>
                <w:color w:val="000000"/>
                <w:sz w:val="22"/>
                <w:szCs w:val="22"/>
                <w:u w:val="none"/>
              </w:rPr>
            </w:pPr>
          </w:p>
        </w:tc>
        <w:tc>
          <w:tcPr>
            <w:tcW w:w="698" w:type="dxa"/>
            <w:tcBorders>
              <w:tl2br w:val="nil"/>
              <w:tr2bl w:val="nil"/>
            </w:tcBorders>
            <w:shd w:val="clear" w:color="auto" w:fill="auto"/>
            <w:vAlign w:val="center"/>
          </w:tcPr>
          <w:p w14:paraId="324221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2E57208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4BFD20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962" w:type="dxa"/>
            <w:tcBorders>
              <w:tl2br w:val="nil"/>
              <w:tr2bl w:val="nil"/>
            </w:tcBorders>
            <w:shd w:val="clear" w:color="auto" w:fill="auto"/>
            <w:vAlign w:val="center"/>
          </w:tcPr>
          <w:p w14:paraId="7FA565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140*140</w:t>
            </w:r>
          </w:p>
        </w:tc>
        <w:tc>
          <w:tcPr>
            <w:tcW w:w="3548" w:type="dxa"/>
            <w:vMerge w:val="continue"/>
            <w:tcBorders>
              <w:tl2br w:val="nil"/>
              <w:tr2bl w:val="nil"/>
            </w:tcBorders>
            <w:shd w:val="clear" w:color="auto" w:fill="auto"/>
            <w:vAlign w:val="center"/>
          </w:tcPr>
          <w:p w14:paraId="69BEF1FB">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2679741F">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6B9599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922" w:type="dxa"/>
            <w:tcBorders>
              <w:tl2br w:val="nil"/>
              <w:tr2bl w:val="nil"/>
            </w:tcBorders>
            <w:shd w:val="clear" w:color="auto" w:fill="auto"/>
            <w:vAlign w:val="center"/>
          </w:tcPr>
          <w:p w14:paraId="48FDF6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12000</w:t>
            </w:r>
          </w:p>
        </w:tc>
      </w:tr>
      <w:tr w14:paraId="527361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459" w:type="dxa"/>
            <w:vMerge w:val="continue"/>
            <w:tcBorders>
              <w:tl2br w:val="nil"/>
              <w:tr2bl w:val="nil"/>
            </w:tcBorders>
            <w:shd w:val="clear" w:color="auto" w:fill="auto"/>
            <w:noWrap/>
            <w:vAlign w:val="center"/>
          </w:tcPr>
          <w:p w14:paraId="7FB97F36">
            <w:pPr>
              <w:jc w:val="center"/>
              <w:rPr>
                <w:rFonts w:hint="default" w:ascii="Times New Roman" w:hAnsi="Times New Roman" w:eastAsia="宋体" w:cs="Times New Roman"/>
                <w:i w:val="0"/>
                <w:iCs w:val="0"/>
                <w:color w:val="000000"/>
                <w:sz w:val="20"/>
                <w:szCs w:val="20"/>
                <w:u w:val="none"/>
              </w:rPr>
            </w:pPr>
          </w:p>
        </w:tc>
        <w:tc>
          <w:tcPr>
            <w:tcW w:w="1654" w:type="dxa"/>
            <w:gridSpan w:val="2"/>
            <w:vMerge w:val="continue"/>
            <w:tcBorders>
              <w:tl2br w:val="nil"/>
              <w:tr2bl w:val="nil"/>
            </w:tcBorders>
            <w:shd w:val="clear" w:color="auto" w:fill="auto"/>
            <w:vAlign w:val="center"/>
          </w:tcPr>
          <w:p w14:paraId="07B2D89E">
            <w:pPr>
              <w:jc w:val="center"/>
              <w:rPr>
                <w:rFonts w:hint="default" w:ascii="Times New Roman" w:hAnsi="Times New Roman" w:eastAsia="宋体" w:cs="Times New Roman"/>
                <w:i w:val="0"/>
                <w:iCs w:val="0"/>
                <w:color w:val="000000"/>
                <w:sz w:val="22"/>
                <w:szCs w:val="22"/>
                <w:u w:val="none"/>
              </w:rPr>
            </w:pPr>
          </w:p>
        </w:tc>
        <w:tc>
          <w:tcPr>
            <w:tcW w:w="698" w:type="dxa"/>
            <w:tcBorders>
              <w:tl2br w:val="nil"/>
              <w:tr2bl w:val="nil"/>
            </w:tcBorders>
            <w:shd w:val="clear" w:color="auto" w:fill="auto"/>
            <w:vAlign w:val="center"/>
          </w:tcPr>
          <w:p w14:paraId="6FC2D3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0B225A5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0D07F1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62" w:type="dxa"/>
            <w:tcBorders>
              <w:tl2br w:val="nil"/>
              <w:tr2bl w:val="nil"/>
            </w:tcBorders>
            <w:shd w:val="clear" w:color="auto" w:fill="auto"/>
            <w:vAlign w:val="center"/>
          </w:tcPr>
          <w:p w14:paraId="70BFBEB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60*60</w:t>
            </w:r>
          </w:p>
        </w:tc>
        <w:tc>
          <w:tcPr>
            <w:tcW w:w="3548" w:type="dxa"/>
            <w:vMerge w:val="continue"/>
            <w:tcBorders>
              <w:tl2br w:val="nil"/>
              <w:tr2bl w:val="nil"/>
            </w:tcBorders>
            <w:shd w:val="clear" w:color="auto" w:fill="auto"/>
            <w:vAlign w:val="center"/>
          </w:tcPr>
          <w:p w14:paraId="04C2FC42">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75C3B886">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032ABA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922" w:type="dxa"/>
            <w:tcBorders>
              <w:tl2br w:val="nil"/>
              <w:tr2bl w:val="nil"/>
            </w:tcBorders>
            <w:shd w:val="clear" w:color="auto" w:fill="auto"/>
            <w:vAlign w:val="center"/>
          </w:tcPr>
          <w:p w14:paraId="5834B1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6D2027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2" w:hRule="atLeast"/>
          <w:jc w:val="center"/>
        </w:trPr>
        <w:tc>
          <w:tcPr>
            <w:tcW w:w="459" w:type="dxa"/>
            <w:tcBorders>
              <w:tl2br w:val="nil"/>
              <w:tr2bl w:val="nil"/>
            </w:tcBorders>
            <w:shd w:val="clear" w:color="auto" w:fill="auto"/>
            <w:noWrap/>
            <w:vAlign w:val="center"/>
          </w:tcPr>
          <w:p w14:paraId="4BFE26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54" w:type="dxa"/>
            <w:gridSpan w:val="2"/>
            <w:tcBorders>
              <w:tl2br w:val="nil"/>
              <w:tr2bl w:val="nil"/>
            </w:tcBorders>
            <w:shd w:val="clear" w:color="auto" w:fill="auto"/>
            <w:vAlign w:val="center"/>
          </w:tcPr>
          <w:p w14:paraId="3FD807A7">
            <w:pPr>
              <w:keepNext w:val="0"/>
              <w:keepLines w:val="0"/>
              <w:widowControl/>
              <w:suppressLineNumbers w:val="0"/>
              <w:jc w:val="center"/>
              <w:textAlignment w:val="center"/>
              <w:rPr>
                <w:rStyle w:val="42"/>
                <w:sz w:val="22"/>
                <w:szCs w:val="22"/>
                <w:lang w:val="en-US" w:eastAsia="zh-CN" w:bidi="ar"/>
              </w:rPr>
            </w:pPr>
            <w:r>
              <w:rPr>
                <w:rStyle w:val="42"/>
                <w:sz w:val="22"/>
                <w:szCs w:val="22"/>
                <w:lang w:val="en-US" w:eastAsia="zh-CN" w:bidi="ar"/>
              </w:rPr>
              <w:t>油绿纱卡</w:t>
            </w:r>
          </w:p>
          <w:p w14:paraId="6F7089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双层洞巾</w:t>
            </w:r>
          </w:p>
        </w:tc>
        <w:tc>
          <w:tcPr>
            <w:tcW w:w="698" w:type="dxa"/>
            <w:tcBorders>
              <w:tl2br w:val="nil"/>
              <w:tr2bl w:val="nil"/>
            </w:tcBorders>
            <w:shd w:val="clear" w:color="auto" w:fill="auto"/>
            <w:vAlign w:val="center"/>
          </w:tcPr>
          <w:p w14:paraId="55B697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772871A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08D535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962" w:type="dxa"/>
            <w:tcBorders>
              <w:tl2br w:val="nil"/>
              <w:tr2bl w:val="nil"/>
            </w:tcBorders>
            <w:shd w:val="clear" w:color="auto" w:fill="auto"/>
            <w:vAlign w:val="center"/>
          </w:tcPr>
          <w:p w14:paraId="3B4C4DF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130*115</w:t>
            </w:r>
          </w:p>
        </w:tc>
        <w:tc>
          <w:tcPr>
            <w:tcW w:w="3548" w:type="dxa"/>
            <w:vMerge w:val="continue"/>
            <w:tcBorders>
              <w:tl2br w:val="nil"/>
              <w:tr2bl w:val="nil"/>
            </w:tcBorders>
            <w:shd w:val="clear" w:color="auto" w:fill="auto"/>
            <w:vAlign w:val="center"/>
          </w:tcPr>
          <w:p w14:paraId="5AC4008E">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3C153C2B">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743383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922" w:type="dxa"/>
            <w:tcBorders>
              <w:tl2br w:val="nil"/>
              <w:tr2bl w:val="nil"/>
            </w:tcBorders>
            <w:shd w:val="clear" w:color="auto" w:fill="auto"/>
            <w:vAlign w:val="center"/>
          </w:tcPr>
          <w:p w14:paraId="62A95B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2600</w:t>
            </w:r>
          </w:p>
        </w:tc>
      </w:tr>
      <w:tr w14:paraId="500C0B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459" w:type="dxa"/>
            <w:tcBorders>
              <w:tl2br w:val="nil"/>
              <w:tr2bl w:val="nil"/>
            </w:tcBorders>
            <w:shd w:val="clear" w:color="auto" w:fill="auto"/>
            <w:noWrap/>
            <w:vAlign w:val="center"/>
          </w:tcPr>
          <w:p w14:paraId="319AB6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654" w:type="dxa"/>
            <w:gridSpan w:val="2"/>
            <w:tcBorders>
              <w:tl2br w:val="nil"/>
              <w:tr2bl w:val="nil"/>
            </w:tcBorders>
            <w:shd w:val="clear" w:color="auto" w:fill="auto"/>
            <w:vAlign w:val="center"/>
          </w:tcPr>
          <w:p w14:paraId="2E0E3E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油绿纱卡大桌布（双层）</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698" w:type="dxa"/>
            <w:tcBorders>
              <w:tl2br w:val="nil"/>
              <w:tr2bl w:val="nil"/>
            </w:tcBorders>
            <w:shd w:val="clear" w:color="auto" w:fill="auto"/>
            <w:vAlign w:val="center"/>
          </w:tcPr>
          <w:p w14:paraId="3024CC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4CDFED7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51C9EB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962" w:type="dxa"/>
            <w:tcBorders>
              <w:tl2br w:val="nil"/>
              <w:tr2bl w:val="nil"/>
            </w:tcBorders>
            <w:shd w:val="clear" w:color="auto" w:fill="auto"/>
            <w:vAlign w:val="center"/>
          </w:tcPr>
          <w:p w14:paraId="300B66D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220*170 </w:t>
            </w:r>
          </w:p>
        </w:tc>
        <w:tc>
          <w:tcPr>
            <w:tcW w:w="3548" w:type="dxa"/>
            <w:vMerge w:val="continue"/>
            <w:tcBorders>
              <w:tl2br w:val="nil"/>
              <w:tr2bl w:val="nil"/>
            </w:tcBorders>
            <w:shd w:val="clear" w:color="auto" w:fill="auto"/>
            <w:vAlign w:val="center"/>
          </w:tcPr>
          <w:p w14:paraId="4ACB8075">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24D2DEBA">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3F50DB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922" w:type="dxa"/>
            <w:tcBorders>
              <w:tl2br w:val="nil"/>
              <w:tr2bl w:val="nil"/>
            </w:tcBorders>
            <w:shd w:val="clear" w:color="auto" w:fill="auto"/>
            <w:vAlign w:val="center"/>
          </w:tcPr>
          <w:p w14:paraId="1F7481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23000</w:t>
            </w:r>
          </w:p>
        </w:tc>
      </w:tr>
      <w:tr w14:paraId="296AAE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459" w:type="dxa"/>
            <w:tcBorders>
              <w:tl2br w:val="nil"/>
              <w:tr2bl w:val="nil"/>
            </w:tcBorders>
            <w:shd w:val="clear" w:color="auto" w:fill="auto"/>
            <w:noWrap/>
            <w:vAlign w:val="center"/>
          </w:tcPr>
          <w:p w14:paraId="1FC496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654" w:type="dxa"/>
            <w:gridSpan w:val="2"/>
            <w:tcBorders>
              <w:tl2br w:val="nil"/>
              <w:tr2bl w:val="nil"/>
            </w:tcBorders>
            <w:shd w:val="clear" w:color="auto" w:fill="auto"/>
            <w:vAlign w:val="center"/>
          </w:tcPr>
          <w:p w14:paraId="571456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油绿纱卡剖腹单（双层</w:t>
            </w:r>
            <w:r>
              <w:rPr>
                <w:rFonts w:hint="default" w:ascii="Times New Roman" w:hAnsi="Times New Roman" w:eastAsia="宋体" w:cs="Times New Roman"/>
                <w:i w:val="0"/>
                <w:iCs w:val="0"/>
                <w:color w:val="000000"/>
                <w:kern w:val="0"/>
                <w:sz w:val="22"/>
                <w:szCs w:val="22"/>
                <w:u w:val="none"/>
                <w:lang w:val="en-US" w:eastAsia="zh-CN" w:bidi="ar"/>
              </w:rPr>
              <w:t>)</w:t>
            </w:r>
          </w:p>
        </w:tc>
        <w:tc>
          <w:tcPr>
            <w:tcW w:w="698" w:type="dxa"/>
            <w:tcBorders>
              <w:tl2br w:val="nil"/>
              <w:tr2bl w:val="nil"/>
            </w:tcBorders>
            <w:shd w:val="clear" w:color="auto" w:fill="auto"/>
            <w:vAlign w:val="center"/>
          </w:tcPr>
          <w:p w14:paraId="2C2AAB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54CF677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0CB62F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62" w:type="dxa"/>
            <w:tcBorders>
              <w:tl2br w:val="nil"/>
              <w:tr2bl w:val="nil"/>
            </w:tcBorders>
            <w:shd w:val="clear" w:color="auto" w:fill="auto"/>
            <w:vAlign w:val="center"/>
          </w:tcPr>
          <w:p w14:paraId="395DBCD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330*205</w:t>
            </w:r>
          </w:p>
        </w:tc>
        <w:tc>
          <w:tcPr>
            <w:tcW w:w="3548" w:type="dxa"/>
            <w:vMerge w:val="continue"/>
            <w:tcBorders>
              <w:tl2br w:val="nil"/>
              <w:tr2bl w:val="nil"/>
            </w:tcBorders>
            <w:shd w:val="clear" w:color="auto" w:fill="auto"/>
            <w:vAlign w:val="center"/>
          </w:tcPr>
          <w:p w14:paraId="28F21CEB">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4F20209C">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4F1FE6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922" w:type="dxa"/>
            <w:tcBorders>
              <w:tl2br w:val="nil"/>
              <w:tr2bl w:val="nil"/>
            </w:tcBorders>
            <w:shd w:val="clear" w:color="auto" w:fill="auto"/>
            <w:vAlign w:val="center"/>
          </w:tcPr>
          <w:p w14:paraId="31DD7B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17500</w:t>
            </w:r>
          </w:p>
        </w:tc>
      </w:tr>
      <w:tr w14:paraId="0CBC83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2" w:hRule="atLeast"/>
          <w:jc w:val="center"/>
        </w:trPr>
        <w:tc>
          <w:tcPr>
            <w:tcW w:w="459" w:type="dxa"/>
            <w:tcBorders>
              <w:tl2br w:val="nil"/>
              <w:tr2bl w:val="nil"/>
            </w:tcBorders>
            <w:shd w:val="clear" w:color="auto" w:fill="auto"/>
            <w:noWrap/>
            <w:vAlign w:val="center"/>
          </w:tcPr>
          <w:p w14:paraId="7047EE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654" w:type="dxa"/>
            <w:gridSpan w:val="2"/>
            <w:tcBorders>
              <w:tl2br w:val="nil"/>
              <w:tr2bl w:val="nil"/>
            </w:tcBorders>
            <w:shd w:val="clear" w:color="auto" w:fill="auto"/>
            <w:vAlign w:val="center"/>
          </w:tcPr>
          <w:p w14:paraId="67A32D27">
            <w:pPr>
              <w:keepNext w:val="0"/>
              <w:keepLines w:val="0"/>
              <w:widowControl/>
              <w:suppressLineNumbers w:val="0"/>
              <w:jc w:val="center"/>
              <w:textAlignment w:val="center"/>
              <w:rPr>
                <w:rStyle w:val="42"/>
                <w:sz w:val="22"/>
                <w:szCs w:val="22"/>
                <w:lang w:val="en-US" w:eastAsia="zh-CN" w:bidi="ar"/>
              </w:rPr>
            </w:pPr>
            <w:r>
              <w:rPr>
                <w:rStyle w:val="42"/>
                <w:sz w:val="22"/>
                <w:szCs w:val="22"/>
                <w:lang w:val="en-US" w:eastAsia="zh-CN" w:bidi="ar"/>
              </w:rPr>
              <w:t>油绿纱卡治疗巾</w:t>
            </w:r>
          </w:p>
          <w:p w14:paraId="65AF64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w:t>
            </w:r>
            <w:r>
              <w:rPr>
                <w:rStyle w:val="42"/>
                <w:sz w:val="22"/>
                <w:szCs w:val="22"/>
                <w:lang w:val="en-US" w:eastAsia="zh-CN" w:bidi="ar"/>
              </w:rPr>
              <w:t>单层）</w:t>
            </w:r>
          </w:p>
        </w:tc>
        <w:tc>
          <w:tcPr>
            <w:tcW w:w="698" w:type="dxa"/>
            <w:tcBorders>
              <w:tl2br w:val="nil"/>
              <w:tr2bl w:val="nil"/>
            </w:tcBorders>
            <w:shd w:val="clear" w:color="auto" w:fill="auto"/>
            <w:vAlign w:val="center"/>
          </w:tcPr>
          <w:p w14:paraId="069C60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104E6FB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3DE0FB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962" w:type="dxa"/>
            <w:tcBorders>
              <w:tl2br w:val="nil"/>
              <w:tr2bl w:val="nil"/>
            </w:tcBorders>
            <w:shd w:val="clear" w:color="auto" w:fill="auto"/>
            <w:vAlign w:val="center"/>
          </w:tcPr>
          <w:p w14:paraId="59642A7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90*55</w:t>
            </w:r>
          </w:p>
        </w:tc>
        <w:tc>
          <w:tcPr>
            <w:tcW w:w="3548" w:type="dxa"/>
            <w:vMerge w:val="continue"/>
            <w:tcBorders>
              <w:tl2br w:val="nil"/>
              <w:tr2bl w:val="nil"/>
            </w:tcBorders>
            <w:shd w:val="clear" w:color="auto" w:fill="auto"/>
            <w:vAlign w:val="center"/>
          </w:tcPr>
          <w:p w14:paraId="049F1FAC">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00D43719">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6974E2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922" w:type="dxa"/>
            <w:tcBorders>
              <w:tl2br w:val="nil"/>
              <w:tr2bl w:val="nil"/>
            </w:tcBorders>
            <w:shd w:val="clear" w:color="auto" w:fill="auto"/>
            <w:vAlign w:val="center"/>
          </w:tcPr>
          <w:p w14:paraId="672AC0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2C921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jc w:val="center"/>
        </w:trPr>
        <w:tc>
          <w:tcPr>
            <w:tcW w:w="459" w:type="dxa"/>
            <w:tcBorders>
              <w:tl2br w:val="nil"/>
              <w:tr2bl w:val="nil"/>
            </w:tcBorders>
            <w:shd w:val="clear" w:color="auto" w:fill="auto"/>
            <w:noWrap/>
            <w:vAlign w:val="center"/>
          </w:tcPr>
          <w:p w14:paraId="15D7AF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654" w:type="dxa"/>
            <w:gridSpan w:val="2"/>
            <w:tcBorders>
              <w:tl2br w:val="nil"/>
              <w:tr2bl w:val="nil"/>
            </w:tcBorders>
            <w:shd w:val="clear" w:color="auto" w:fill="auto"/>
            <w:vAlign w:val="center"/>
          </w:tcPr>
          <w:p w14:paraId="629215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绿油中单</w:t>
            </w:r>
          </w:p>
        </w:tc>
        <w:tc>
          <w:tcPr>
            <w:tcW w:w="698" w:type="dxa"/>
            <w:tcBorders>
              <w:tl2br w:val="nil"/>
              <w:tr2bl w:val="nil"/>
            </w:tcBorders>
            <w:shd w:val="clear" w:color="auto" w:fill="auto"/>
            <w:vAlign w:val="center"/>
          </w:tcPr>
          <w:p w14:paraId="5DAFEA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69A9FCF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32F9C5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962" w:type="dxa"/>
            <w:tcBorders>
              <w:tl2br w:val="nil"/>
              <w:tr2bl w:val="nil"/>
            </w:tcBorders>
            <w:shd w:val="clear" w:color="auto" w:fill="auto"/>
            <w:vAlign w:val="center"/>
          </w:tcPr>
          <w:p w14:paraId="7A6E1E6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220*110</w:t>
            </w:r>
          </w:p>
        </w:tc>
        <w:tc>
          <w:tcPr>
            <w:tcW w:w="3548" w:type="dxa"/>
            <w:vMerge w:val="continue"/>
            <w:tcBorders>
              <w:tl2br w:val="nil"/>
              <w:tr2bl w:val="nil"/>
            </w:tcBorders>
            <w:shd w:val="clear" w:color="auto" w:fill="auto"/>
            <w:vAlign w:val="center"/>
          </w:tcPr>
          <w:p w14:paraId="491D5C62">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4FAF0EDD">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66AD0B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922" w:type="dxa"/>
            <w:tcBorders>
              <w:tl2br w:val="nil"/>
              <w:tr2bl w:val="nil"/>
            </w:tcBorders>
            <w:shd w:val="clear" w:color="auto" w:fill="auto"/>
            <w:vAlign w:val="center"/>
          </w:tcPr>
          <w:p w14:paraId="338ED6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14400</w:t>
            </w:r>
          </w:p>
        </w:tc>
      </w:tr>
      <w:tr w14:paraId="31DD53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85" w:hRule="atLeast"/>
          <w:jc w:val="center"/>
        </w:trPr>
        <w:tc>
          <w:tcPr>
            <w:tcW w:w="459" w:type="dxa"/>
            <w:tcBorders>
              <w:tl2br w:val="nil"/>
              <w:tr2bl w:val="nil"/>
            </w:tcBorders>
            <w:shd w:val="clear" w:color="auto" w:fill="auto"/>
            <w:noWrap/>
            <w:vAlign w:val="center"/>
          </w:tcPr>
          <w:p w14:paraId="6DEBAB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654" w:type="dxa"/>
            <w:gridSpan w:val="2"/>
            <w:tcBorders>
              <w:tl2br w:val="nil"/>
              <w:tr2bl w:val="nil"/>
            </w:tcBorders>
            <w:shd w:val="clear" w:color="auto" w:fill="auto"/>
            <w:vAlign w:val="center"/>
          </w:tcPr>
          <w:p w14:paraId="61048B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油绿纱卡被套</w:t>
            </w:r>
          </w:p>
        </w:tc>
        <w:tc>
          <w:tcPr>
            <w:tcW w:w="698" w:type="dxa"/>
            <w:tcBorders>
              <w:tl2br w:val="nil"/>
              <w:tr2bl w:val="nil"/>
            </w:tcBorders>
            <w:shd w:val="clear" w:color="auto" w:fill="auto"/>
            <w:vAlign w:val="center"/>
          </w:tcPr>
          <w:p w14:paraId="4F0C48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5A1DE41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床</w:t>
            </w:r>
          </w:p>
        </w:tc>
        <w:tc>
          <w:tcPr>
            <w:tcW w:w="576" w:type="dxa"/>
            <w:tcBorders>
              <w:tl2br w:val="nil"/>
              <w:tr2bl w:val="nil"/>
            </w:tcBorders>
            <w:shd w:val="clear" w:color="auto" w:fill="auto"/>
            <w:vAlign w:val="center"/>
          </w:tcPr>
          <w:p w14:paraId="626722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962" w:type="dxa"/>
            <w:tcBorders>
              <w:tl2br w:val="nil"/>
              <w:tr2bl w:val="nil"/>
            </w:tcBorders>
            <w:shd w:val="clear" w:color="auto" w:fill="auto"/>
            <w:vAlign w:val="center"/>
          </w:tcPr>
          <w:p w14:paraId="0076F52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140*110</w:t>
            </w:r>
          </w:p>
        </w:tc>
        <w:tc>
          <w:tcPr>
            <w:tcW w:w="3548" w:type="dxa"/>
            <w:vMerge w:val="restart"/>
            <w:tcBorders>
              <w:tl2br w:val="nil"/>
              <w:tr2bl w:val="nil"/>
            </w:tcBorders>
            <w:shd w:val="clear" w:color="auto" w:fill="auto"/>
            <w:vAlign w:val="center"/>
          </w:tcPr>
          <w:p w14:paraId="558CFE4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1、布料成分：68.9%棉、31.1%聚酯纤维;</w:t>
            </w:r>
          </w:p>
          <w:p w14:paraId="0BAC5F7A">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2、pH值4.9;无异味;不含甲醛和可分解芳香胺染料;安全技术类别:B类;</w:t>
            </w:r>
          </w:p>
          <w:p w14:paraId="0B32AEB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3、机织物纱线线密度(s):经向33.4、纬向32.8;机织物密度(根/英寸):经向147、纬向75。</w:t>
            </w:r>
          </w:p>
          <w:p w14:paraId="3A5CF34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4、做工精细;光泽度佳;结实耐用;耐氯漂:不发黄不起球;柔软舒适。</w:t>
            </w:r>
          </w:p>
          <w:p w14:paraId="665AC1D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814" w:type="dxa"/>
            <w:vMerge w:val="restart"/>
            <w:tcBorders>
              <w:tl2br w:val="nil"/>
              <w:tr2bl w:val="nil"/>
            </w:tcBorders>
            <w:shd w:val="clear" w:color="auto" w:fill="auto"/>
            <w:vAlign w:val="center"/>
          </w:tcPr>
          <w:p w14:paraId="6B9A6B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乐山市五通桥区人民医院手术室</w:t>
            </w:r>
          </w:p>
        </w:tc>
        <w:tc>
          <w:tcPr>
            <w:tcW w:w="586" w:type="dxa"/>
            <w:tcBorders>
              <w:tl2br w:val="nil"/>
              <w:tr2bl w:val="nil"/>
            </w:tcBorders>
            <w:shd w:val="clear" w:color="auto" w:fill="auto"/>
            <w:vAlign w:val="center"/>
          </w:tcPr>
          <w:p w14:paraId="279F5E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922" w:type="dxa"/>
            <w:tcBorders>
              <w:tl2br w:val="nil"/>
              <w:tr2bl w:val="nil"/>
            </w:tcBorders>
            <w:shd w:val="clear" w:color="auto" w:fill="auto"/>
            <w:vAlign w:val="center"/>
          </w:tcPr>
          <w:p w14:paraId="30AC93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1530</w:t>
            </w:r>
          </w:p>
        </w:tc>
      </w:tr>
      <w:tr w14:paraId="5A25B5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7" w:hRule="atLeast"/>
          <w:jc w:val="center"/>
        </w:trPr>
        <w:tc>
          <w:tcPr>
            <w:tcW w:w="459" w:type="dxa"/>
            <w:tcBorders>
              <w:tl2br w:val="nil"/>
              <w:tr2bl w:val="nil"/>
            </w:tcBorders>
            <w:shd w:val="clear" w:color="auto" w:fill="auto"/>
            <w:noWrap/>
            <w:vAlign w:val="center"/>
          </w:tcPr>
          <w:p w14:paraId="57C57A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654" w:type="dxa"/>
            <w:gridSpan w:val="2"/>
            <w:tcBorders>
              <w:tl2br w:val="nil"/>
              <w:tr2bl w:val="nil"/>
            </w:tcBorders>
            <w:shd w:val="clear" w:color="auto" w:fill="auto"/>
            <w:vAlign w:val="center"/>
          </w:tcPr>
          <w:p w14:paraId="3E0EDB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枕套</w:t>
            </w:r>
          </w:p>
        </w:tc>
        <w:tc>
          <w:tcPr>
            <w:tcW w:w="698" w:type="dxa"/>
            <w:tcBorders>
              <w:tl2br w:val="nil"/>
              <w:tr2bl w:val="nil"/>
            </w:tcBorders>
            <w:shd w:val="clear" w:color="auto" w:fill="auto"/>
            <w:vAlign w:val="center"/>
          </w:tcPr>
          <w:p w14:paraId="4702A2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038AA40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个</w:t>
            </w:r>
          </w:p>
        </w:tc>
        <w:tc>
          <w:tcPr>
            <w:tcW w:w="576" w:type="dxa"/>
            <w:tcBorders>
              <w:tl2br w:val="nil"/>
              <w:tr2bl w:val="nil"/>
            </w:tcBorders>
            <w:shd w:val="clear" w:color="auto" w:fill="auto"/>
            <w:vAlign w:val="center"/>
          </w:tcPr>
          <w:p w14:paraId="4959B3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962" w:type="dxa"/>
            <w:tcBorders>
              <w:tl2br w:val="nil"/>
              <w:tr2bl w:val="nil"/>
            </w:tcBorders>
            <w:shd w:val="clear" w:color="auto" w:fill="auto"/>
            <w:vAlign w:val="center"/>
          </w:tcPr>
          <w:p w14:paraId="7D93FEC3">
            <w:pPr>
              <w:jc w:val="left"/>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45*75</w:t>
            </w:r>
          </w:p>
        </w:tc>
        <w:tc>
          <w:tcPr>
            <w:tcW w:w="3548" w:type="dxa"/>
            <w:vMerge w:val="continue"/>
            <w:tcBorders>
              <w:tl2br w:val="nil"/>
              <w:tr2bl w:val="nil"/>
            </w:tcBorders>
            <w:shd w:val="clear" w:color="auto" w:fill="auto"/>
            <w:vAlign w:val="center"/>
          </w:tcPr>
          <w:p w14:paraId="282996EC">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1F4C437C">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2CF8A8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922" w:type="dxa"/>
            <w:tcBorders>
              <w:tl2br w:val="nil"/>
              <w:tr2bl w:val="nil"/>
            </w:tcBorders>
            <w:shd w:val="clear" w:color="auto" w:fill="auto"/>
            <w:vAlign w:val="center"/>
          </w:tcPr>
          <w:p w14:paraId="224830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4EE622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459" w:type="dxa"/>
            <w:tcBorders>
              <w:tl2br w:val="nil"/>
              <w:tr2bl w:val="nil"/>
            </w:tcBorders>
            <w:shd w:val="clear" w:color="auto" w:fill="auto"/>
            <w:noWrap/>
            <w:vAlign w:val="center"/>
          </w:tcPr>
          <w:p w14:paraId="0314D8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654" w:type="dxa"/>
            <w:gridSpan w:val="2"/>
            <w:tcBorders>
              <w:tl2br w:val="nil"/>
              <w:tr2bl w:val="nil"/>
            </w:tcBorders>
            <w:shd w:val="clear" w:color="auto" w:fill="auto"/>
            <w:vAlign w:val="center"/>
          </w:tcPr>
          <w:p w14:paraId="4C6AFF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油绿纱卡脚筒</w:t>
            </w:r>
            <w:r>
              <w:rPr>
                <w:rFonts w:hint="default" w:ascii="Times New Roman" w:hAnsi="Times New Roman" w:eastAsia="宋体" w:cs="Times New Roman"/>
                <w:i w:val="0"/>
                <w:iCs w:val="0"/>
                <w:color w:val="000000"/>
                <w:kern w:val="0"/>
                <w:sz w:val="22"/>
                <w:szCs w:val="22"/>
                <w:u w:val="none"/>
                <w:lang w:val="en-US" w:eastAsia="zh-CN" w:bidi="ar"/>
              </w:rPr>
              <w:br w:type="textWrapping"/>
            </w:r>
            <w:r>
              <w:rPr>
                <w:rStyle w:val="42"/>
                <w:sz w:val="22"/>
                <w:szCs w:val="22"/>
                <w:lang w:val="en-US" w:eastAsia="zh-CN" w:bidi="ar"/>
              </w:rPr>
              <w:t>（单层）</w:t>
            </w:r>
          </w:p>
        </w:tc>
        <w:tc>
          <w:tcPr>
            <w:tcW w:w="698" w:type="dxa"/>
            <w:tcBorders>
              <w:tl2br w:val="nil"/>
              <w:tr2bl w:val="nil"/>
            </w:tcBorders>
            <w:shd w:val="clear" w:color="auto" w:fill="auto"/>
            <w:vAlign w:val="center"/>
          </w:tcPr>
          <w:p w14:paraId="7D26BE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2B5963D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个</w:t>
            </w:r>
          </w:p>
        </w:tc>
        <w:tc>
          <w:tcPr>
            <w:tcW w:w="576" w:type="dxa"/>
            <w:tcBorders>
              <w:tl2br w:val="nil"/>
              <w:tr2bl w:val="nil"/>
            </w:tcBorders>
            <w:shd w:val="clear" w:color="auto" w:fill="auto"/>
            <w:vAlign w:val="center"/>
          </w:tcPr>
          <w:p w14:paraId="3E9029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62" w:type="dxa"/>
            <w:tcBorders>
              <w:tl2br w:val="nil"/>
              <w:tr2bl w:val="nil"/>
            </w:tcBorders>
            <w:shd w:val="clear" w:color="auto" w:fill="auto"/>
            <w:vAlign w:val="center"/>
          </w:tcPr>
          <w:p w14:paraId="3659EFD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120*70</w:t>
            </w:r>
            <w:r>
              <w:rPr>
                <w:rStyle w:val="42"/>
                <w:lang w:val="en-US" w:eastAsia="zh-CN" w:bidi="ar"/>
              </w:rPr>
              <w:t>（实际尺寸）</w:t>
            </w:r>
          </w:p>
        </w:tc>
        <w:tc>
          <w:tcPr>
            <w:tcW w:w="3548" w:type="dxa"/>
            <w:vMerge w:val="restart"/>
            <w:tcBorders>
              <w:tl2br w:val="nil"/>
              <w:tr2bl w:val="nil"/>
            </w:tcBorders>
            <w:shd w:val="clear" w:color="auto" w:fill="auto"/>
            <w:vAlign w:val="center"/>
          </w:tcPr>
          <w:p w14:paraId="0ACE536A">
            <w:pPr>
              <w:jc w:val="left"/>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42"/>
                <w:lang w:val="en-US" w:eastAsia="zh-CN" w:bidi="ar"/>
              </w:rPr>
              <w:t>、成份：</w:t>
            </w:r>
            <w:r>
              <w:rPr>
                <w:rFonts w:hint="default" w:ascii="Times New Roman" w:hAnsi="Times New Roman" w:eastAsia="宋体" w:cs="Times New Roman"/>
                <w:i w:val="0"/>
                <w:iCs w:val="0"/>
                <w:color w:val="000000"/>
                <w:kern w:val="0"/>
                <w:sz w:val="20"/>
                <w:szCs w:val="20"/>
                <w:u w:val="none"/>
                <w:lang w:val="en-US" w:eastAsia="zh-CN" w:bidi="ar"/>
              </w:rPr>
              <w:t>100%</w:t>
            </w:r>
            <w:r>
              <w:rPr>
                <w:rStyle w:val="42"/>
                <w:lang w:val="en-US" w:eastAsia="zh-CN" w:bidi="ar"/>
              </w:rPr>
              <w:t>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Style w:val="42"/>
                <w:lang w:val="en-US" w:eastAsia="zh-CN" w:bidi="ar"/>
              </w:rPr>
              <w:t>、耐次氯酸盐漂白色牢度</w:t>
            </w:r>
            <w:r>
              <w:rPr>
                <w:rFonts w:hint="default" w:ascii="Times New Roman" w:hAnsi="Times New Roman" w:eastAsia="宋体" w:cs="Times New Roman"/>
                <w:i w:val="0"/>
                <w:iCs w:val="0"/>
                <w:color w:val="000000"/>
                <w:kern w:val="0"/>
                <w:sz w:val="20"/>
                <w:szCs w:val="20"/>
                <w:u w:val="none"/>
                <w:lang w:val="en-US" w:eastAsia="zh-CN" w:bidi="ar"/>
              </w:rPr>
              <w:t>≥3</w:t>
            </w:r>
            <w:r>
              <w:rPr>
                <w:rStyle w:val="42"/>
                <w:lang w:val="en-US" w:eastAsia="zh-CN" w:bidi="ar"/>
              </w:rPr>
              <w:t>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Style w:val="42"/>
                <w:lang w:val="en-US" w:eastAsia="zh-CN" w:bidi="ar"/>
              </w:rPr>
              <w:t>、纱支：</w:t>
            </w:r>
            <w:r>
              <w:rPr>
                <w:rFonts w:hint="default" w:ascii="Times New Roman" w:hAnsi="Times New Roman" w:eastAsia="宋体" w:cs="Times New Roman"/>
                <w:i w:val="0"/>
                <w:iCs w:val="0"/>
                <w:color w:val="000000"/>
                <w:kern w:val="0"/>
                <w:sz w:val="20"/>
                <w:szCs w:val="20"/>
                <w:u w:val="none"/>
                <w:lang w:val="en-US" w:eastAsia="zh-CN" w:bidi="ar"/>
              </w:rPr>
              <w:t>21s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×21s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Style w:val="42"/>
                <w:lang w:val="en-US" w:eastAsia="zh-CN" w:bidi="ar"/>
              </w:rPr>
              <w:t>、密度：经向密度</w:t>
            </w:r>
            <w:r>
              <w:rPr>
                <w:rFonts w:hint="default" w:ascii="Times New Roman" w:hAnsi="Times New Roman" w:eastAsia="宋体" w:cs="Times New Roman"/>
                <w:i w:val="0"/>
                <w:iCs w:val="0"/>
                <w:color w:val="000000"/>
                <w:kern w:val="0"/>
                <w:sz w:val="20"/>
                <w:szCs w:val="20"/>
                <w:u w:val="none"/>
                <w:lang w:val="en-US" w:eastAsia="zh-CN" w:bidi="ar"/>
              </w:rPr>
              <w:t>425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），纬向密度</w:t>
            </w:r>
            <w:r>
              <w:rPr>
                <w:rFonts w:hint="default" w:ascii="Times New Roman" w:hAnsi="Times New Roman" w:eastAsia="宋体" w:cs="Times New Roman"/>
                <w:i w:val="0"/>
                <w:iCs w:val="0"/>
                <w:color w:val="000000"/>
                <w:kern w:val="0"/>
                <w:sz w:val="20"/>
                <w:szCs w:val="20"/>
                <w:u w:val="none"/>
                <w:lang w:val="en-US" w:eastAsia="zh-CN" w:bidi="ar"/>
              </w:rPr>
              <w:t>240</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pH</w:t>
            </w:r>
            <w:r>
              <w:rPr>
                <w:rStyle w:val="42"/>
                <w:lang w:val="en-US" w:eastAsia="zh-CN" w:bidi="ar"/>
              </w:rPr>
              <w:t>值：</w:t>
            </w:r>
            <w:r>
              <w:rPr>
                <w:rFonts w:hint="default" w:ascii="Times New Roman" w:hAnsi="Times New Roman" w:eastAsia="宋体" w:cs="Times New Roman"/>
                <w:i w:val="0"/>
                <w:iCs w:val="0"/>
                <w:color w:val="000000"/>
                <w:kern w:val="0"/>
                <w:sz w:val="20"/>
                <w:szCs w:val="20"/>
                <w:u w:val="none"/>
                <w:lang w:val="en-US" w:eastAsia="zh-CN" w:bidi="ar"/>
              </w:rPr>
              <w:t>4.0-8.5</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w:t>
            </w:r>
            <w:r>
              <w:rPr>
                <w:rStyle w:val="42"/>
                <w:lang w:val="en-US" w:eastAsia="zh-CN" w:bidi="ar"/>
              </w:rPr>
              <w:t>、甲醛含量</w:t>
            </w:r>
            <w:r>
              <w:rPr>
                <w:rFonts w:hint="default" w:ascii="Times New Roman" w:hAnsi="Times New Roman" w:eastAsia="宋体" w:cs="Times New Roman"/>
                <w:i w:val="0"/>
                <w:iCs w:val="0"/>
                <w:color w:val="000000"/>
                <w:kern w:val="0"/>
                <w:sz w:val="20"/>
                <w:szCs w:val="20"/>
                <w:u w:val="none"/>
                <w:lang w:val="en-US" w:eastAsia="zh-CN" w:bidi="ar"/>
              </w:rPr>
              <w:t>≤20mg/kg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w:t>
            </w:r>
            <w:r>
              <w:rPr>
                <w:rStyle w:val="42"/>
                <w:lang w:val="en-US" w:eastAsia="zh-CN" w:bidi="ar"/>
              </w:rPr>
              <w:t>、单位面积质量</w:t>
            </w:r>
            <w:r>
              <w:rPr>
                <w:rFonts w:hint="default" w:ascii="Times New Roman" w:hAnsi="Times New Roman" w:eastAsia="宋体" w:cs="Times New Roman"/>
                <w:i w:val="0"/>
                <w:iCs w:val="0"/>
                <w:color w:val="000000"/>
                <w:kern w:val="0"/>
                <w:sz w:val="20"/>
                <w:szCs w:val="20"/>
                <w:u w:val="none"/>
                <w:lang w:val="en-US" w:eastAsia="zh-CN" w:bidi="ar"/>
              </w:rPr>
              <w:t>≥175g/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p>
        </w:tc>
        <w:tc>
          <w:tcPr>
            <w:tcW w:w="814" w:type="dxa"/>
            <w:vMerge w:val="continue"/>
            <w:tcBorders>
              <w:tl2br w:val="nil"/>
              <w:tr2bl w:val="nil"/>
            </w:tcBorders>
            <w:shd w:val="clear" w:color="auto" w:fill="auto"/>
            <w:vAlign w:val="center"/>
          </w:tcPr>
          <w:p w14:paraId="3C1374DA">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723803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922" w:type="dxa"/>
            <w:tcBorders>
              <w:tl2br w:val="nil"/>
              <w:tr2bl w:val="nil"/>
            </w:tcBorders>
            <w:shd w:val="clear" w:color="auto" w:fill="auto"/>
            <w:vAlign w:val="center"/>
          </w:tcPr>
          <w:p w14:paraId="5CE46C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3600</w:t>
            </w:r>
          </w:p>
        </w:tc>
      </w:tr>
      <w:tr w14:paraId="483A1F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2" w:hRule="atLeast"/>
          <w:jc w:val="center"/>
        </w:trPr>
        <w:tc>
          <w:tcPr>
            <w:tcW w:w="459" w:type="dxa"/>
            <w:tcBorders>
              <w:tl2br w:val="nil"/>
              <w:tr2bl w:val="nil"/>
            </w:tcBorders>
            <w:shd w:val="clear" w:color="auto" w:fill="auto"/>
            <w:noWrap/>
            <w:vAlign w:val="center"/>
          </w:tcPr>
          <w:p w14:paraId="695FD3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654" w:type="dxa"/>
            <w:gridSpan w:val="2"/>
            <w:tcBorders>
              <w:tl2br w:val="nil"/>
              <w:tr2bl w:val="nil"/>
            </w:tcBorders>
            <w:shd w:val="clear" w:color="auto" w:fill="auto"/>
            <w:vAlign w:val="center"/>
          </w:tcPr>
          <w:p w14:paraId="2F0EF6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洗手衣裤</w:t>
            </w:r>
          </w:p>
        </w:tc>
        <w:tc>
          <w:tcPr>
            <w:tcW w:w="698" w:type="dxa"/>
            <w:tcBorders>
              <w:tl2br w:val="nil"/>
              <w:tr2bl w:val="nil"/>
            </w:tcBorders>
            <w:shd w:val="clear" w:color="auto" w:fill="auto"/>
            <w:vAlign w:val="center"/>
          </w:tcPr>
          <w:p w14:paraId="3E75F7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1785F29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套</w:t>
            </w:r>
          </w:p>
        </w:tc>
        <w:tc>
          <w:tcPr>
            <w:tcW w:w="576" w:type="dxa"/>
            <w:tcBorders>
              <w:tl2br w:val="nil"/>
              <w:tr2bl w:val="nil"/>
            </w:tcBorders>
            <w:shd w:val="clear" w:color="auto" w:fill="auto"/>
            <w:vAlign w:val="center"/>
          </w:tcPr>
          <w:p w14:paraId="5D5BBE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962" w:type="dxa"/>
            <w:tcBorders>
              <w:tl2br w:val="nil"/>
              <w:tr2bl w:val="nil"/>
            </w:tcBorders>
            <w:shd w:val="clear" w:color="auto" w:fill="auto"/>
            <w:vAlign w:val="center"/>
          </w:tcPr>
          <w:p w14:paraId="2ED5543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2"/>
                <w:lang w:val="en-US" w:eastAsia="zh-CN" w:bidi="ar"/>
              </w:rPr>
              <w:t>以实际统计</w:t>
            </w:r>
          </w:p>
        </w:tc>
        <w:tc>
          <w:tcPr>
            <w:tcW w:w="3548" w:type="dxa"/>
            <w:vMerge w:val="continue"/>
            <w:tcBorders>
              <w:tl2br w:val="nil"/>
              <w:tr2bl w:val="nil"/>
            </w:tcBorders>
            <w:shd w:val="clear" w:color="auto" w:fill="auto"/>
            <w:vAlign w:val="center"/>
          </w:tcPr>
          <w:p w14:paraId="7C3FC89D">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018EB18A">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3C2B07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922" w:type="dxa"/>
            <w:tcBorders>
              <w:tl2br w:val="nil"/>
              <w:tr2bl w:val="nil"/>
            </w:tcBorders>
            <w:shd w:val="clear" w:color="auto" w:fill="auto"/>
            <w:vAlign w:val="center"/>
          </w:tcPr>
          <w:p w14:paraId="56E844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14000</w:t>
            </w:r>
          </w:p>
        </w:tc>
      </w:tr>
      <w:tr w14:paraId="162653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20" w:hRule="atLeast"/>
          <w:jc w:val="center"/>
        </w:trPr>
        <w:tc>
          <w:tcPr>
            <w:tcW w:w="459" w:type="dxa"/>
            <w:tcBorders>
              <w:tl2br w:val="nil"/>
              <w:tr2bl w:val="nil"/>
            </w:tcBorders>
            <w:shd w:val="clear" w:color="auto" w:fill="auto"/>
            <w:noWrap/>
            <w:vAlign w:val="center"/>
          </w:tcPr>
          <w:p w14:paraId="7F4DB4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654" w:type="dxa"/>
            <w:gridSpan w:val="2"/>
            <w:tcBorders>
              <w:tl2br w:val="nil"/>
              <w:tr2bl w:val="nil"/>
            </w:tcBorders>
            <w:shd w:val="clear" w:color="auto" w:fill="auto"/>
            <w:vAlign w:val="center"/>
          </w:tcPr>
          <w:p w14:paraId="4BD78B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绿油手术衣</w:t>
            </w:r>
          </w:p>
        </w:tc>
        <w:tc>
          <w:tcPr>
            <w:tcW w:w="698" w:type="dxa"/>
            <w:tcBorders>
              <w:tl2br w:val="nil"/>
              <w:tr2bl w:val="nil"/>
            </w:tcBorders>
            <w:shd w:val="clear" w:color="auto" w:fill="auto"/>
            <w:vAlign w:val="center"/>
          </w:tcPr>
          <w:p w14:paraId="38ED44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14C20A5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件</w:t>
            </w:r>
          </w:p>
        </w:tc>
        <w:tc>
          <w:tcPr>
            <w:tcW w:w="576" w:type="dxa"/>
            <w:tcBorders>
              <w:tl2br w:val="nil"/>
              <w:tr2bl w:val="nil"/>
            </w:tcBorders>
            <w:shd w:val="clear" w:color="auto" w:fill="auto"/>
            <w:vAlign w:val="center"/>
          </w:tcPr>
          <w:p w14:paraId="34692E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962" w:type="dxa"/>
            <w:tcBorders>
              <w:tl2br w:val="nil"/>
              <w:tr2bl w:val="nil"/>
            </w:tcBorders>
            <w:shd w:val="clear" w:color="auto" w:fill="auto"/>
            <w:vAlign w:val="center"/>
          </w:tcPr>
          <w:p w14:paraId="72F2894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2"/>
                <w:lang w:val="en-US" w:eastAsia="zh-CN" w:bidi="ar"/>
              </w:rPr>
              <w:t>以实际统计</w:t>
            </w:r>
          </w:p>
        </w:tc>
        <w:tc>
          <w:tcPr>
            <w:tcW w:w="3548" w:type="dxa"/>
            <w:vMerge w:val="restart"/>
            <w:tcBorders>
              <w:tl2br w:val="nil"/>
              <w:tr2bl w:val="nil"/>
            </w:tcBorders>
            <w:shd w:val="clear" w:color="auto" w:fill="auto"/>
            <w:vAlign w:val="center"/>
          </w:tcPr>
          <w:p w14:paraId="2D4A15F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r>
              <w:rPr>
                <w:rStyle w:val="42"/>
                <w:rFonts w:hint="default" w:ascii="Times New Roman" w:hAnsi="Times New Roman" w:eastAsia="仿宋" w:cs="Times New Roman"/>
                <w:lang w:val="en-US" w:eastAsia="zh-CN" w:bidi="ar"/>
              </w:rPr>
              <w:t>、成份：</w:t>
            </w:r>
            <w:r>
              <w:rPr>
                <w:rFonts w:hint="default" w:ascii="Times New Roman" w:hAnsi="Times New Roman" w:eastAsia="仿宋" w:cs="Times New Roman"/>
                <w:i w:val="0"/>
                <w:iCs w:val="0"/>
                <w:color w:val="000000"/>
                <w:kern w:val="0"/>
                <w:sz w:val="20"/>
                <w:szCs w:val="20"/>
                <w:u w:val="none"/>
                <w:lang w:val="en-US" w:eastAsia="zh-CN" w:bidi="ar"/>
              </w:rPr>
              <w:t>100%</w:t>
            </w:r>
            <w:r>
              <w:rPr>
                <w:rStyle w:val="42"/>
                <w:rFonts w:hint="default" w:ascii="Times New Roman" w:hAnsi="Times New Roman" w:eastAsia="仿宋" w:cs="Times New Roman"/>
                <w:lang w:val="en-US" w:eastAsia="zh-CN" w:bidi="ar"/>
              </w:rPr>
              <w:t>棉。</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w:t>
            </w:r>
            <w:r>
              <w:rPr>
                <w:rStyle w:val="42"/>
                <w:rFonts w:hint="default" w:ascii="Times New Roman" w:hAnsi="Times New Roman" w:eastAsia="仿宋" w:cs="Times New Roman"/>
                <w:lang w:val="en-US" w:eastAsia="zh-CN" w:bidi="ar"/>
              </w:rPr>
              <w:t>、甲醛含量</w:t>
            </w:r>
            <w:r>
              <w:rPr>
                <w:rFonts w:hint="default" w:ascii="Times New Roman" w:hAnsi="Times New Roman" w:eastAsia="仿宋" w:cs="Times New Roman"/>
                <w:i w:val="0"/>
                <w:iCs w:val="0"/>
                <w:color w:val="000000"/>
                <w:kern w:val="0"/>
                <w:sz w:val="20"/>
                <w:szCs w:val="20"/>
                <w:u w:val="none"/>
                <w:lang w:val="en-US" w:eastAsia="zh-CN" w:bidi="ar"/>
              </w:rPr>
              <w:t>≤20mg/kg</w:t>
            </w:r>
            <w:r>
              <w:rPr>
                <w:rStyle w:val="42"/>
                <w:rFonts w:hint="default" w:ascii="Times New Roman" w:hAnsi="Times New Roman" w:eastAsia="仿宋" w:cs="Times New Roman"/>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w:t>
            </w:r>
            <w:r>
              <w:rPr>
                <w:rStyle w:val="42"/>
                <w:rFonts w:hint="default" w:ascii="Times New Roman" w:hAnsi="Times New Roman" w:eastAsia="仿宋" w:cs="Times New Roman"/>
                <w:lang w:val="en-US" w:eastAsia="zh-CN" w:bidi="ar"/>
              </w:rPr>
              <w:t>、纱支：</w:t>
            </w:r>
            <w:r>
              <w:rPr>
                <w:rFonts w:hint="default" w:ascii="Times New Roman" w:hAnsi="Times New Roman" w:eastAsia="仿宋" w:cs="Times New Roman"/>
                <w:i w:val="0"/>
                <w:iCs w:val="0"/>
                <w:color w:val="000000"/>
                <w:kern w:val="0"/>
                <w:sz w:val="20"/>
                <w:szCs w:val="20"/>
                <w:u w:val="none"/>
                <w:lang w:val="en-US" w:eastAsia="zh-CN" w:bidi="ar"/>
              </w:rPr>
              <w:t>20s</w:t>
            </w:r>
            <w:r>
              <w:rPr>
                <w:rStyle w:val="42"/>
                <w:rFonts w:hint="default" w:ascii="Times New Roman" w:hAnsi="Times New Roman" w:eastAsia="仿宋" w:cs="Times New Roman"/>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±2s</w:t>
            </w:r>
            <w:r>
              <w:rPr>
                <w:rStyle w:val="42"/>
                <w:rFonts w:hint="default" w:ascii="Times New Roman" w:hAnsi="Times New Roman" w:eastAsia="仿宋" w:cs="Times New Roman"/>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×20s</w:t>
            </w:r>
            <w:r>
              <w:rPr>
                <w:rStyle w:val="42"/>
                <w:rFonts w:hint="default" w:ascii="Times New Roman" w:hAnsi="Times New Roman" w:eastAsia="仿宋" w:cs="Times New Roman"/>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±2s</w:t>
            </w:r>
            <w:r>
              <w:rPr>
                <w:rStyle w:val="42"/>
                <w:rFonts w:hint="default" w:ascii="Times New Roman" w:hAnsi="Times New Roman" w:eastAsia="仿宋" w:cs="Times New Roman"/>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w:t>
            </w:r>
            <w:r>
              <w:rPr>
                <w:rStyle w:val="42"/>
                <w:rFonts w:hint="default" w:ascii="Times New Roman" w:hAnsi="Times New Roman" w:eastAsia="仿宋" w:cs="Times New Roman"/>
                <w:lang w:val="en-US" w:eastAsia="zh-CN" w:bidi="ar"/>
              </w:rPr>
              <w:t>、密度：经向密度：</w:t>
            </w:r>
            <w:r>
              <w:rPr>
                <w:rFonts w:hint="default" w:ascii="Times New Roman" w:hAnsi="Times New Roman" w:eastAsia="仿宋" w:cs="Times New Roman"/>
                <w:i w:val="0"/>
                <w:iCs w:val="0"/>
                <w:color w:val="000000"/>
                <w:kern w:val="0"/>
                <w:sz w:val="20"/>
                <w:szCs w:val="20"/>
                <w:u w:val="none"/>
                <w:lang w:val="en-US" w:eastAsia="zh-CN" w:bidi="ar"/>
              </w:rPr>
              <w:t>460</w:t>
            </w:r>
            <w:r>
              <w:rPr>
                <w:rStyle w:val="42"/>
                <w:rFonts w:hint="default" w:ascii="Times New Roman" w:hAnsi="Times New Roman" w:eastAsia="仿宋" w:cs="Times New Roman"/>
                <w:lang w:val="en-US" w:eastAsia="zh-CN" w:bidi="ar"/>
              </w:rPr>
              <w:t>根</w:t>
            </w:r>
            <w:r>
              <w:rPr>
                <w:rFonts w:hint="default" w:ascii="Times New Roman" w:hAnsi="Times New Roman" w:eastAsia="仿宋" w:cs="Times New Roman"/>
                <w:i w:val="0"/>
                <w:iCs w:val="0"/>
                <w:color w:val="000000"/>
                <w:kern w:val="0"/>
                <w:sz w:val="20"/>
                <w:szCs w:val="20"/>
                <w:u w:val="none"/>
                <w:lang w:val="en-US" w:eastAsia="zh-CN" w:bidi="ar"/>
              </w:rPr>
              <w:t>/10cm</w:t>
            </w:r>
            <w:r>
              <w:rPr>
                <w:rStyle w:val="42"/>
                <w:rFonts w:hint="default" w:ascii="Times New Roman" w:hAnsi="Times New Roman" w:eastAsia="仿宋" w:cs="Times New Roman"/>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±5</w:t>
            </w:r>
            <w:r>
              <w:rPr>
                <w:rStyle w:val="42"/>
                <w:rFonts w:hint="default" w:ascii="Times New Roman" w:hAnsi="Times New Roman" w:eastAsia="仿宋" w:cs="Times New Roman"/>
                <w:lang w:val="en-US" w:eastAsia="zh-CN" w:bidi="ar"/>
              </w:rPr>
              <w:t>根</w:t>
            </w:r>
            <w:r>
              <w:rPr>
                <w:rFonts w:hint="default" w:ascii="Times New Roman" w:hAnsi="Times New Roman" w:eastAsia="仿宋" w:cs="Times New Roman"/>
                <w:i w:val="0"/>
                <w:iCs w:val="0"/>
                <w:color w:val="000000"/>
                <w:kern w:val="0"/>
                <w:sz w:val="20"/>
                <w:szCs w:val="20"/>
                <w:u w:val="none"/>
                <w:lang w:val="en-US" w:eastAsia="zh-CN" w:bidi="ar"/>
              </w:rPr>
              <w:t>/10cm</w:t>
            </w:r>
            <w:r>
              <w:rPr>
                <w:rStyle w:val="42"/>
                <w:rFonts w:hint="default" w:ascii="Times New Roman" w:hAnsi="Times New Roman" w:eastAsia="仿宋" w:cs="Times New Roman"/>
                <w:lang w:val="en-US" w:eastAsia="zh-CN" w:bidi="ar"/>
              </w:rPr>
              <w:t>），纬向密度：</w:t>
            </w:r>
            <w:r>
              <w:rPr>
                <w:rFonts w:hint="default" w:ascii="Times New Roman" w:hAnsi="Times New Roman" w:eastAsia="仿宋" w:cs="Times New Roman"/>
                <w:i w:val="0"/>
                <w:iCs w:val="0"/>
                <w:color w:val="000000"/>
                <w:kern w:val="0"/>
                <w:sz w:val="20"/>
                <w:szCs w:val="20"/>
                <w:u w:val="none"/>
                <w:lang w:val="en-US" w:eastAsia="zh-CN" w:bidi="ar"/>
              </w:rPr>
              <w:t>250</w:t>
            </w:r>
            <w:r>
              <w:rPr>
                <w:rStyle w:val="42"/>
                <w:rFonts w:hint="default" w:ascii="Times New Roman" w:hAnsi="Times New Roman" w:eastAsia="仿宋" w:cs="Times New Roman"/>
                <w:lang w:val="en-US" w:eastAsia="zh-CN" w:bidi="ar"/>
              </w:rPr>
              <w:t>根</w:t>
            </w:r>
            <w:r>
              <w:rPr>
                <w:rFonts w:hint="default" w:ascii="Times New Roman" w:hAnsi="Times New Roman" w:eastAsia="仿宋" w:cs="Times New Roman"/>
                <w:i w:val="0"/>
                <w:iCs w:val="0"/>
                <w:color w:val="000000"/>
                <w:kern w:val="0"/>
                <w:sz w:val="20"/>
                <w:szCs w:val="20"/>
                <w:u w:val="none"/>
                <w:lang w:val="en-US" w:eastAsia="zh-CN" w:bidi="ar"/>
              </w:rPr>
              <w:t>/10cm</w:t>
            </w:r>
            <w:r>
              <w:rPr>
                <w:rStyle w:val="42"/>
                <w:rFonts w:hint="default" w:ascii="Times New Roman" w:hAnsi="Times New Roman" w:eastAsia="仿宋" w:cs="Times New Roman"/>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±5</w:t>
            </w:r>
            <w:r>
              <w:rPr>
                <w:rStyle w:val="42"/>
                <w:rFonts w:hint="default" w:ascii="Times New Roman" w:hAnsi="Times New Roman" w:eastAsia="仿宋" w:cs="Times New Roman"/>
                <w:lang w:val="en-US" w:eastAsia="zh-CN" w:bidi="ar"/>
              </w:rPr>
              <w:t>根</w:t>
            </w:r>
            <w:r>
              <w:rPr>
                <w:rFonts w:hint="default" w:ascii="Times New Roman" w:hAnsi="Times New Roman" w:eastAsia="仿宋" w:cs="Times New Roman"/>
                <w:i w:val="0"/>
                <w:iCs w:val="0"/>
                <w:color w:val="000000"/>
                <w:kern w:val="0"/>
                <w:sz w:val="20"/>
                <w:szCs w:val="20"/>
                <w:u w:val="none"/>
                <w:lang w:val="en-US" w:eastAsia="zh-CN" w:bidi="ar"/>
              </w:rPr>
              <w:t>/10cm</w:t>
            </w:r>
            <w:r>
              <w:rPr>
                <w:rStyle w:val="42"/>
                <w:rFonts w:hint="default" w:ascii="Times New Roman" w:hAnsi="Times New Roman" w:eastAsia="仿宋" w:cs="Times New Roman"/>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5</w:t>
            </w:r>
            <w:r>
              <w:rPr>
                <w:rStyle w:val="42"/>
                <w:rFonts w:hint="default" w:ascii="Times New Roman" w:hAnsi="Times New Roman" w:eastAsia="仿宋" w:cs="Times New Roman"/>
                <w:lang w:val="en-US" w:eastAsia="zh-CN" w:bidi="ar"/>
              </w:rPr>
              <w:t>、耐次氯酸盐漂白色牢度</w:t>
            </w:r>
            <w:r>
              <w:rPr>
                <w:rFonts w:hint="default" w:ascii="Times New Roman" w:hAnsi="Times New Roman" w:eastAsia="仿宋" w:cs="Times New Roman"/>
                <w:i w:val="0"/>
                <w:iCs w:val="0"/>
                <w:color w:val="000000"/>
                <w:kern w:val="0"/>
                <w:sz w:val="20"/>
                <w:szCs w:val="20"/>
                <w:u w:val="none"/>
                <w:lang w:val="en-US" w:eastAsia="zh-CN" w:bidi="ar"/>
              </w:rPr>
              <w:t>≥3</w:t>
            </w:r>
            <w:r>
              <w:rPr>
                <w:rStyle w:val="42"/>
                <w:rFonts w:hint="default" w:ascii="Times New Roman" w:hAnsi="Times New Roman" w:eastAsia="仿宋" w:cs="Times New Roman"/>
                <w:lang w:val="en-US" w:eastAsia="zh-CN" w:bidi="ar"/>
              </w:rPr>
              <w:t>级。</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6</w:t>
            </w:r>
            <w:r>
              <w:rPr>
                <w:rStyle w:val="42"/>
                <w:rFonts w:hint="default" w:ascii="Times New Roman" w:hAnsi="Times New Roman" w:eastAsia="仿宋" w:cs="Times New Roman"/>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pH</w:t>
            </w:r>
            <w:r>
              <w:rPr>
                <w:rStyle w:val="42"/>
                <w:rFonts w:hint="default" w:ascii="Times New Roman" w:hAnsi="Times New Roman" w:eastAsia="仿宋" w:cs="Times New Roman"/>
                <w:lang w:val="en-US" w:eastAsia="zh-CN" w:bidi="ar"/>
              </w:rPr>
              <w:t>值：</w:t>
            </w:r>
            <w:r>
              <w:rPr>
                <w:rFonts w:hint="default" w:ascii="Times New Roman" w:hAnsi="Times New Roman" w:eastAsia="仿宋" w:cs="Times New Roman"/>
                <w:i w:val="0"/>
                <w:iCs w:val="0"/>
                <w:color w:val="000000"/>
                <w:kern w:val="0"/>
                <w:sz w:val="20"/>
                <w:szCs w:val="20"/>
                <w:u w:val="none"/>
                <w:lang w:val="en-US" w:eastAsia="zh-CN" w:bidi="ar"/>
              </w:rPr>
              <w:t>4.0-8.5</w:t>
            </w:r>
            <w:r>
              <w:rPr>
                <w:rStyle w:val="42"/>
                <w:rFonts w:hint="default" w:ascii="Times New Roman" w:hAnsi="Times New Roman" w:eastAsia="仿宋" w:cs="Times New Roman"/>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7</w:t>
            </w:r>
            <w:r>
              <w:rPr>
                <w:rStyle w:val="42"/>
                <w:rFonts w:hint="default" w:ascii="Times New Roman" w:hAnsi="Times New Roman" w:eastAsia="仿宋" w:cs="Times New Roman"/>
                <w:lang w:val="en-US" w:eastAsia="zh-CN" w:bidi="ar"/>
              </w:rPr>
              <w:t>、单位面积质量</w:t>
            </w:r>
            <w:r>
              <w:rPr>
                <w:rFonts w:hint="default" w:ascii="Times New Roman" w:hAnsi="Times New Roman" w:eastAsia="仿宋" w:cs="Times New Roman"/>
                <w:i w:val="0"/>
                <w:iCs w:val="0"/>
                <w:color w:val="000000"/>
                <w:kern w:val="0"/>
                <w:sz w:val="20"/>
                <w:szCs w:val="20"/>
                <w:u w:val="none"/>
                <w:lang w:val="en-US" w:eastAsia="zh-CN" w:bidi="ar"/>
              </w:rPr>
              <w:t>≥210g/</w:t>
            </w:r>
            <w:r>
              <w:rPr>
                <w:rStyle w:val="42"/>
                <w:rFonts w:hint="default" w:ascii="Times New Roman" w:hAnsi="Times New Roman" w:eastAsia="仿宋" w:cs="Times New Roman"/>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br w:type="textWrapping"/>
            </w:r>
          </w:p>
        </w:tc>
        <w:tc>
          <w:tcPr>
            <w:tcW w:w="814" w:type="dxa"/>
            <w:vMerge w:val="restart"/>
            <w:tcBorders>
              <w:tl2br w:val="nil"/>
              <w:tr2bl w:val="nil"/>
            </w:tcBorders>
            <w:shd w:val="clear" w:color="auto" w:fill="auto"/>
            <w:vAlign w:val="center"/>
          </w:tcPr>
          <w:p w14:paraId="4E522F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乐山市五通桥区人民医院手术室</w:t>
            </w:r>
          </w:p>
        </w:tc>
        <w:tc>
          <w:tcPr>
            <w:tcW w:w="586" w:type="dxa"/>
            <w:tcBorders>
              <w:tl2br w:val="nil"/>
              <w:tr2bl w:val="nil"/>
            </w:tcBorders>
            <w:shd w:val="clear" w:color="auto" w:fill="auto"/>
            <w:vAlign w:val="center"/>
          </w:tcPr>
          <w:p w14:paraId="7FB300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922" w:type="dxa"/>
            <w:tcBorders>
              <w:tl2br w:val="nil"/>
              <w:tr2bl w:val="nil"/>
            </w:tcBorders>
            <w:shd w:val="clear" w:color="auto" w:fill="auto"/>
            <w:vAlign w:val="center"/>
          </w:tcPr>
          <w:p w14:paraId="08F437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14000</w:t>
            </w:r>
          </w:p>
        </w:tc>
      </w:tr>
      <w:tr w14:paraId="301FEC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459" w:type="dxa"/>
            <w:tcBorders>
              <w:tl2br w:val="nil"/>
              <w:tr2bl w:val="nil"/>
            </w:tcBorders>
            <w:shd w:val="clear" w:color="auto" w:fill="auto"/>
            <w:noWrap/>
            <w:vAlign w:val="center"/>
          </w:tcPr>
          <w:p w14:paraId="279578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654" w:type="dxa"/>
            <w:gridSpan w:val="2"/>
            <w:tcBorders>
              <w:tl2br w:val="nil"/>
              <w:tr2bl w:val="nil"/>
            </w:tcBorders>
            <w:shd w:val="clear" w:color="auto" w:fill="auto"/>
            <w:vAlign w:val="center"/>
          </w:tcPr>
          <w:p w14:paraId="294004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绿油手术外套</w:t>
            </w:r>
          </w:p>
        </w:tc>
        <w:tc>
          <w:tcPr>
            <w:tcW w:w="698" w:type="dxa"/>
            <w:tcBorders>
              <w:tl2br w:val="nil"/>
              <w:tr2bl w:val="nil"/>
            </w:tcBorders>
            <w:shd w:val="clear" w:color="auto" w:fill="auto"/>
            <w:vAlign w:val="center"/>
          </w:tcPr>
          <w:p w14:paraId="62389A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油绿纱卡</w:t>
            </w:r>
          </w:p>
        </w:tc>
        <w:tc>
          <w:tcPr>
            <w:tcW w:w="341" w:type="dxa"/>
            <w:tcBorders>
              <w:tl2br w:val="nil"/>
              <w:tr2bl w:val="nil"/>
            </w:tcBorders>
            <w:shd w:val="clear" w:color="auto" w:fill="auto"/>
            <w:vAlign w:val="center"/>
          </w:tcPr>
          <w:p w14:paraId="0E25093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件</w:t>
            </w:r>
          </w:p>
        </w:tc>
        <w:tc>
          <w:tcPr>
            <w:tcW w:w="576" w:type="dxa"/>
            <w:tcBorders>
              <w:tl2br w:val="nil"/>
              <w:tr2bl w:val="nil"/>
            </w:tcBorders>
            <w:shd w:val="clear" w:color="auto" w:fill="auto"/>
            <w:vAlign w:val="center"/>
          </w:tcPr>
          <w:p w14:paraId="34DB4F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962" w:type="dxa"/>
            <w:tcBorders>
              <w:tl2br w:val="nil"/>
              <w:tr2bl w:val="nil"/>
            </w:tcBorders>
            <w:shd w:val="clear" w:color="auto" w:fill="auto"/>
            <w:vAlign w:val="center"/>
          </w:tcPr>
          <w:p w14:paraId="1195C9E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2"/>
                <w:lang w:val="en-US" w:eastAsia="zh-CN" w:bidi="ar"/>
              </w:rPr>
              <w:t>以实际统计</w:t>
            </w:r>
          </w:p>
        </w:tc>
        <w:tc>
          <w:tcPr>
            <w:tcW w:w="3548" w:type="dxa"/>
            <w:vMerge w:val="continue"/>
            <w:tcBorders>
              <w:tl2br w:val="nil"/>
              <w:tr2bl w:val="nil"/>
            </w:tcBorders>
            <w:shd w:val="clear" w:color="auto" w:fill="auto"/>
            <w:vAlign w:val="center"/>
          </w:tcPr>
          <w:p w14:paraId="26207CAF">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0B2ECFE4">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084372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922" w:type="dxa"/>
            <w:tcBorders>
              <w:tl2br w:val="nil"/>
              <w:tr2bl w:val="nil"/>
            </w:tcBorders>
            <w:shd w:val="clear" w:color="auto" w:fill="auto"/>
            <w:vAlign w:val="center"/>
          </w:tcPr>
          <w:p w14:paraId="6011AD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6800</w:t>
            </w:r>
          </w:p>
        </w:tc>
      </w:tr>
      <w:tr w14:paraId="686D20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91" w:hRule="atLeast"/>
          <w:jc w:val="center"/>
        </w:trPr>
        <w:tc>
          <w:tcPr>
            <w:tcW w:w="459" w:type="dxa"/>
            <w:tcBorders>
              <w:tl2br w:val="nil"/>
              <w:tr2bl w:val="nil"/>
            </w:tcBorders>
            <w:shd w:val="clear" w:color="auto" w:fill="auto"/>
            <w:noWrap/>
            <w:vAlign w:val="center"/>
          </w:tcPr>
          <w:p w14:paraId="6CE8B4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654" w:type="dxa"/>
            <w:gridSpan w:val="2"/>
            <w:tcBorders>
              <w:tl2br w:val="nil"/>
              <w:tr2bl w:val="nil"/>
            </w:tcBorders>
            <w:shd w:val="clear" w:color="auto" w:fill="auto"/>
            <w:vAlign w:val="center"/>
          </w:tcPr>
          <w:p w14:paraId="188A22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枕套</w:t>
            </w:r>
          </w:p>
        </w:tc>
        <w:tc>
          <w:tcPr>
            <w:tcW w:w="698" w:type="dxa"/>
            <w:tcBorders>
              <w:tl2br w:val="nil"/>
              <w:tr2bl w:val="nil"/>
            </w:tcBorders>
            <w:shd w:val="clear" w:color="auto" w:fill="auto"/>
            <w:vAlign w:val="center"/>
          </w:tcPr>
          <w:p w14:paraId="377F2B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湖蓝</w:t>
            </w:r>
          </w:p>
        </w:tc>
        <w:tc>
          <w:tcPr>
            <w:tcW w:w="341" w:type="dxa"/>
            <w:tcBorders>
              <w:tl2br w:val="nil"/>
              <w:tr2bl w:val="nil"/>
            </w:tcBorders>
            <w:shd w:val="clear" w:color="auto" w:fill="auto"/>
            <w:vAlign w:val="center"/>
          </w:tcPr>
          <w:p w14:paraId="6B5F69E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个</w:t>
            </w:r>
          </w:p>
        </w:tc>
        <w:tc>
          <w:tcPr>
            <w:tcW w:w="576" w:type="dxa"/>
            <w:tcBorders>
              <w:tl2br w:val="nil"/>
              <w:tr2bl w:val="nil"/>
            </w:tcBorders>
            <w:shd w:val="clear" w:color="auto" w:fill="auto"/>
            <w:vAlign w:val="center"/>
          </w:tcPr>
          <w:p w14:paraId="35EEB6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w:t>
            </w:r>
          </w:p>
        </w:tc>
        <w:tc>
          <w:tcPr>
            <w:tcW w:w="962" w:type="dxa"/>
            <w:tcBorders>
              <w:tl2br w:val="nil"/>
              <w:tr2bl w:val="nil"/>
            </w:tcBorders>
            <w:shd w:val="clear" w:color="auto" w:fill="auto"/>
            <w:vAlign w:val="center"/>
          </w:tcPr>
          <w:p w14:paraId="1A41F19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45*75</w:t>
            </w:r>
          </w:p>
        </w:tc>
        <w:tc>
          <w:tcPr>
            <w:tcW w:w="3548" w:type="dxa"/>
            <w:vMerge w:val="restart"/>
            <w:tcBorders>
              <w:tl2br w:val="nil"/>
              <w:tr2bl w:val="nil"/>
            </w:tcBorders>
            <w:shd w:val="clear" w:color="auto" w:fill="auto"/>
            <w:vAlign w:val="center"/>
          </w:tcPr>
          <w:p w14:paraId="43DAC262">
            <w:pPr>
              <w:keepNext w:val="0"/>
              <w:keepLines w:val="0"/>
              <w:widowControl/>
              <w:suppressLineNumbers w:val="0"/>
              <w:jc w:val="left"/>
              <w:textAlignment w:val="center"/>
              <w:rPr>
                <w:rStyle w:val="42"/>
                <w:rFonts w:hint="default" w:ascii="Times New Roman" w:hAnsi="Times New Roman" w:eastAsia="仿宋" w:cs="Times New Roman"/>
                <w:lang w:val="en-US" w:eastAsia="zh-CN" w:bidi="ar"/>
              </w:rPr>
            </w:pPr>
            <w:r>
              <w:rPr>
                <w:rStyle w:val="42"/>
                <w:rFonts w:hint="default" w:ascii="Times New Roman" w:hAnsi="Times New Roman" w:eastAsia="仿宋" w:cs="Times New Roman"/>
                <w:lang w:val="en-US" w:eastAsia="zh-CN" w:bidi="ar"/>
              </w:rPr>
              <w:t>1、布料成分：68.9%棉、31.1%聚酯纤维;</w:t>
            </w:r>
          </w:p>
          <w:p w14:paraId="3CB364B6">
            <w:pPr>
              <w:keepNext w:val="0"/>
              <w:keepLines w:val="0"/>
              <w:widowControl/>
              <w:suppressLineNumbers w:val="0"/>
              <w:jc w:val="left"/>
              <w:textAlignment w:val="center"/>
              <w:rPr>
                <w:rStyle w:val="42"/>
                <w:rFonts w:hint="default" w:ascii="Times New Roman" w:hAnsi="Times New Roman" w:eastAsia="仿宋" w:cs="Times New Roman"/>
                <w:lang w:val="en-US" w:eastAsia="zh-CN" w:bidi="ar"/>
              </w:rPr>
            </w:pPr>
            <w:r>
              <w:rPr>
                <w:rStyle w:val="42"/>
                <w:rFonts w:hint="default" w:ascii="Times New Roman" w:hAnsi="Times New Roman" w:eastAsia="仿宋" w:cs="Times New Roman"/>
                <w:lang w:val="en-US" w:eastAsia="zh-CN" w:bidi="ar"/>
              </w:rPr>
              <w:t>2、pH值4.9;无异味;不含甲醛和可分解芳香胺染料;安全技术类别:B类;</w:t>
            </w:r>
          </w:p>
          <w:p w14:paraId="7201911D">
            <w:pPr>
              <w:keepNext w:val="0"/>
              <w:keepLines w:val="0"/>
              <w:widowControl/>
              <w:suppressLineNumbers w:val="0"/>
              <w:jc w:val="left"/>
              <w:textAlignment w:val="center"/>
              <w:rPr>
                <w:rStyle w:val="42"/>
                <w:rFonts w:hint="default" w:ascii="Times New Roman" w:hAnsi="Times New Roman" w:eastAsia="仿宋" w:cs="Times New Roman"/>
                <w:lang w:val="en-US" w:eastAsia="zh-CN" w:bidi="ar"/>
              </w:rPr>
            </w:pPr>
            <w:r>
              <w:rPr>
                <w:rStyle w:val="42"/>
                <w:rFonts w:hint="default" w:ascii="Times New Roman" w:hAnsi="Times New Roman" w:eastAsia="仿宋" w:cs="Times New Roman"/>
                <w:lang w:val="en-US" w:eastAsia="zh-CN" w:bidi="ar"/>
              </w:rPr>
              <w:t>3、机织物纱线线密度(s):经向33.4、纬向32.8;机织物密度(根/英寸):经向147、纬向75。</w:t>
            </w:r>
          </w:p>
          <w:p w14:paraId="06660DCE">
            <w:pPr>
              <w:keepNext w:val="0"/>
              <w:keepLines w:val="0"/>
              <w:widowControl/>
              <w:suppressLineNumbers w:val="0"/>
              <w:jc w:val="left"/>
              <w:textAlignment w:val="center"/>
              <w:rPr>
                <w:rStyle w:val="42"/>
                <w:rFonts w:hint="default" w:ascii="Times New Roman" w:hAnsi="Times New Roman" w:eastAsia="仿宋" w:cs="Times New Roman"/>
                <w:lang w:val="en-US" w:eastAsia="zh-CN" w:bidi="ar"/>
              </w:rPr>
            </w:pPr>
            <w:r>
              <w:rPr>
                <w:rStyle w:val="42"/>
                <w:rFonts w:hint="default" w:ascii="Times New Roman" w:hAnsi="Times New Roman" w:eastAsia="仿宋" w:cs="Times New Roman"/>
                <w:lang w:val="en-US" w:eastAsia="zh-CN" w:bidi="ar"/>
              </w:rPr>
              <w:t>4、做工精细;光泽度佳;结实耐用;耐氯漂:不发黄不起球;柔软舒适。</w:t>
            </w:r>
          </w:p>
          <w:p w14:paraId="3CEA1F3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814" w:type="dxa"/>
            <w:vMerge w:val="restart"/>
            <w:tcBorders>
              <w:tl2br w:val="nil"/>
              <w:tr2bl w:val="nil"/>
            </w:tcBorders>
            <w:shd w:val="clear" w:color="auto" w:fill="auto"/>
            <w:vAlign w:val="center"/>
          </w:tcPr>
          <w:p w14:paraId="569FF1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五通桥区人民医院院徽</w:t>
            </w:r>
          </w:p>
        </w:tc>
        <w:tc>
          <w:tcPr>
            <w:tcW w:w="586" w:type="dxa"/>
            <w:tcBorders>
              <w:tl2br w:val="nil"/>
              <w:tr2bl w:val="nil"/>
            </w:tcBorders>
            <w:shd w:val="clear" w:color="auto" w:fill="auto"/>
            <w:vAlign w:val="center"/>
          </w:tcPr>
          <w:p w14:paraId="74F417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922" w:type="dxa"/>
            <w:tcBorders>
              <w:tl2br w:val="nil"/>
              <w:tr2bl w:val="nil"/>
            </w:tcBorders>
            <w:shd w:val="clear" w:color="auto" w:fill="auto"/>
            <w:vAlign w:val="center"/>
          </w:tcPr>
          <w:p w14:paraId="4E1F4A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5920</w:t>
            </w:r>
          </w:p>
        </w:tc>
      </w:tr>
      <w:tr w14:paraId="650206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jc w:val="center"/>
        </w:trPr>
        <w:tc>
          <w:tcPr>
            <w:tcW w:w="459" w:type="dxa"/>
            <w:tcBorders>
              <w:tl2br w:val="nil"/>
              <w:tr2bl w:val="nil"/>
            </w:tcBorders>
            <w:shd w:val="clear" w:color="auto" w:fill="auto"/>
            <w:noWrap/>
            <w:vAlign w:val="center"/>
          </w:tcPr>
          <w:p w14:paraId="26BE02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654" w:type="dxa"/>
            <w:gridSpan w:val="2"/>
            <w:tcBorders>
              <w:tl2br w:val="nil"/>
              <w:tr2bl w:val="nil"/>
            </w:tcBorders>
            <w:shd w:val="clear" w:color="auto" w:fill="auto"/>
            <w:vAlign w:val="center"/>
          </w:tcPr>
          <w:p w14:paraId="011D69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被套</w:t>
            </w:r>
          </w:p>
        </w:tc>
        <w:tc>
          <w:tcPr>
            <w:tcW w:w="698" w:type="dxa"/>
            <w:tcBorders>
              <w:tl2br w:val="nil"/>
              <w:tr2bl w:val="nil"/>
            </w:tcBorders>
            <w:shd w:val="clear" w:color="auto" w:fill="auto"/>
            <w:vAlign w:val="center"/>
          </w:tcPr>
          <w:p w14:paraId="11C8FE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湖蓝</w:t>
            </w:r>
          </w:p>
        </w:tc>
        <w:tc>
          <w:tcPr>
            <w:tcW w:w="341" w:type="dxa"/>
            <w:tcBorders>
              <w:tl2br w:val="nil"/>
              <w:tr2bl w:val="nil"/>
            </w:tcBorders>
            <w:shd w:val="clear" w:color="auto" w:fill="auto"/>
            <w:vAlign w:val="center"/>
          </w:tcPr>
          <w:p w14:paraId="44A39AA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床</w:t>
            </w:r>
          </w:p>
        </w:tc>
        <w:tc>
          <w:tcPr>
            <w:tcW w:w="576" w:type="dxa"/>
            <w:tcBorders>
              <w:tl2br w:val="nil"/>
              <w:tr2bl w:val="nil"/>
            </w:tcBorders>
            <w:shd w:val="clear" w:color="auto" w:fill="auto"/>
            <w:vAlign w:val="center"/>
          </w:tcPr>
          <w:p w14:paraId="711E9A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727</w:t>
            </w:r>
          </w:p>
        </w:tc>
        <w:tc>
          <w:tcPr>
            <w:tcW w:w="962" w:type="dxa"/>
            <w:tcBorders>
              <w:tl2br w:val="nil"/>
              <w:tr2bl w:val="nil"/>
            </w:tcBorders>
            <w:shd w:val="clear" w:color="auto" w:fill="auto"/>
            <w:vAlign w:val="center"/>
          </w:tcPr>
          <w:p w14:paraId="1E82D4B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160*230</w:t>
            </w:r>
          </w:p>
        </w:tc>
        <w:tc>
          <w:tcPr>
            <w:tcW w:w="3548" w:type="dxa"/>
            <w:vMerge w:val="continue"/>
            <w:tcBorders>
              <w:tl2br w:val="nil"/>
              <w:tr2bl w:val="nil"/>
            </w:tcBorders>
            <w:shd w:val="clear" w:color="auto" w:fill="auto"/>
            <w:vAlign w:val="center"/>
          </w:tcPr>
          <w:p w14:paraId="59ACA9F7">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6471088D">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78A356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922" w:type="dxa"/>
            <w:tcBorders>
              <w:tl2br w:val="nil"/>
              <w:tr2bl w:val="nil"/>
            </w:tcBorders>
            <w:shd w:val="clear" w:color="auto" w:fill="auto"/>
            <w:vAlign w:val="center"/>
          </w:tcPr>
          <w:p w14:paraId="0EF717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54525</w:t>
            </w:r>
          </w:p>
        </w:tc>
      </w:tr>
      <w:tr w14:paraId="65CDDA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9" w:hRule="atLeast"/>
          <w:jc w:val="center"/>
        </w:trPr>
        <w:tc>
          <w:tcPr>
            <w:tcW w:w="459" w:type="dxa"/>
            <w:tcBorders>
              <w:tl2br w:val="nil"/>
              <w:tr2bl w:val="nil"/>
            </w:tcBorders>
            <w:shd w:val="clear" w:color="auto" w:fill="auto"/>
            <w:noWrap/>
            <w:vAlign w:val="center"/>
          </w:tcPr>
          <w:p w14:paraId="10F208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654" w:type="dxa"/>
            <w:gridSpan w:val="2"/>
            <w:tcBorders>
              <w:tl2br w:val="nil"/>
              <w:tr2bl w:val="nil"/>
            </w:tcBorders>
            <w:shd w:val="clear" w:color="auto" w:fill="auto"/>
            <w:vAlign w:val="center"/>
          </w:tcPr>
          <w:p w14:paraId="02FE17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床罩</w:t>
            </w:r>
          </w:p>
        </w:tc>
        <w:tc>
          <w:tcPr>
            <w:tcW w:w="698" w:type="dxa"/>
            <w:tcBorders>
              <w:tl2br w:val="nil"/>
              <w:tr2bl w:val="nil"/>
            </w:tcBorders>
            <w:shd w:val="clear" w:color="auto" w:fill="auto"/>
            <w:vAlign w:val="center"/>
          </w:tcPr>
          <w:p w14:paraId="4A204F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湖蓝</w:t>
            </w:r>
          </w:p>
        </w:tc>
        <w:tc>
          <w:tcPr>
            <w:tcW w:w="341" w:type="dxa"/>
            <w:tcBorders>
              <w:tl2br w:val="nil"/>
              <w:tr2bl w:val="nil"/>
            </w:tcBorders>
            <w:shd w:val="clear" w:color="auto" w:fill="auto"/>
            <w:vAlign w:val="center"/>
          </w:tcPr>
          <w:p w14:paraId="7F6888C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条</w:t>
            </w:r>
          </w:p>
        </w:tc>
        <w:tc>
          <w:tcPr>
            <w:tcW w:w="576" w:type="dxa"/>
            <w:tcBorders>
              <w:tl2br w:val="nil"/>
              <w:tr2bl w:val="nil"/>
            </w:tcBorders>
            <w:shd w:val="clear" w:color="auto" w:fill="auto"/>
            <w:vAlign w:val="center"/>
          </w:tcPr>
          <w:p w14:paraId="1707A5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653</w:t>
            </w:r>
          </w:p>
        </w:tc>
        <w:tc>
          <w:tcPr>
            <w:tcW w:w="962" w:type="dxa"/>
            <w:tcBorders>
              <w:tl2br w:val="nil"/>
              <w:tr2bl w:val="nil"/>
            </w:tcBorders>
            <w:shd w:val="clear" w:color="auto" w:fill="auto"/>
            <w:vAlign w:val="center"/>
          </w:tcPr>
          <w:p w14:paraId="70B5C2E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210*92*12</w:t>
            </w:r>
          </w:p>
        </w:tc>
        <w:tc>
          <w:tcPr>
            <w:tcW w:w="3548" w:type="dxa"/>
            <w:vMerge w:val="continue"/>
            <w:tcBorders>
              <w:tl2br w:val="nil"/>
              <w:tr2bl w:val="nil"/>
            </w:tcBorders>
            <w:shd w:val="clear" w:color="auto" w:fill="auto"/>
            <w:vAlign w:val="center"/>
          </w:tcPr>
          <w:p w14:paraId="67B85857">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6540DF88">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28418E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922" w:type="dxa"/>
            <w:tcBorders>
              <w:tl2br w:val="nil"/>
              <w:tr2bl w:val="nil"/>
            </w:tcBorders>
            <w:shd w:val="clear" w:color="auto" w:fill="auto"/>
            <w:vAlign w:val="center"/>
          </w:tcPr>
          <w:p w14:paraId="17B00B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35915</w:t>
            </w:r>
          </w:p>
        </w:tc>
      </w:tr>
      <w:tr w14:paraId="551095E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0" w:hRule="atLeast"/>
          <w:jc w:val="center"/>
        </w:trPr>
        <w:tc>
          <w:tcPr>
            <w:tcW w:w="459" w:type="dxa"/>
            <w:vMerge w:val="restart"/>
            <w:tcBorders>
              <w:tl2br w:val="nil"/>
              <w:tr2bl w:val="nil"/>
            </w:tcBorders>
            <w:shd w:val="clear" w:color="auto" w:fill="auto"/>
            <w:noWrap/>
            <w:vAlign w:val="center"/>
          </w:tcPr>
          <w:p w14:paraId="255987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654" w:type="dxa"/>
            <w:gridSpan w:val="2"/>
            <w:vMerge w:val="restart"/>
            <w:tcBorders>
              <w:tl2br w:val="nil"/>
              <w:tr2bl w:val="nil"/>
            </w:tcBorders>
            <w:shd w:val="clear" w:color="auto" w:fill="auto"/>
            <w:vAlign w:val="center"/>
          </w:tcPr>
          <w:p w14:paraId="66279F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包布</w:t>
            </w:r>
          </w:p>
        </w:tc>
        <w:tc>
          <w:tcPr>
            <w:tcW w:w="698" w:type="dxa"/>
            <w:tcBorders>
              <w:tl2br w:val="nil"/>
              <w:tr2bl w:val="nil"/>
            </w:tcBorders>
            <w:shd w:val="clear" w:color="auto" w:fill="auto"/>
            <w:vAlign w:val="center"/>
          </w:tcPr>
          <w:p w14:paraId="2AD8C9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湖蓝</w:t>
            </w:r>
          </w:p>
        </w:tc>
        <w:tc>
          <w:tcPr>
            <w:tcW w:w="341" w:type="dxa"/>
            <w:tcBorders>
              <w:tl2br w:val="nil"/>
              <w:tr2bl w:val="nil"/>
            </w:tcBorders>
            <w:shd w:val="clear" w:color="auto" w:fill="auto"/>
            <w:vAlign w:val="center"/>
          </w:tcPr>
          <w:p w14:paraId="55390CA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785298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962" w:type="dxa"/>
            <w:tcBorders>
              <w:tl2br w:val="nil"/>
              <w:tr2bl w:val="nil"/>
            </w:tcBorders>
            <w:shd w:val="clear" w:color="auto" w:fill="auto"/>
            <w:vAlign w:val="center"/>
          </w:tcPr>
          <w:p w14:paraId="11EE477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100*100</w:t>
            </w:r>
          </w:p>
        </w:tc>
        <w:tc>
          <w:tcPr>
            <w:tcW w:w="3548" w:type="dxa"/>
            <w:vMerge w:val="restart"/>
            <w:tcBorders>
              <w:tl2br w:val="nil"/>
              <w:tr2bl w:val="nil"/>
            </w:tcBorders>
            <w:shd w:val="clear" w:color="auto" w:fill="auto"/>
            <w:vAlign w:val="center"/>
          </w:tcPr>
          <w:p w14:paraId="08D7462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42"/>
                <w:lang w:val="en-US" w:eastAsia="zh-CN" w:bidi="ar"/>
              </w:rPr>
              <w:t>、成份：</w:t>
            </w:r>
            <w:r>
              <w:rPr>
                <w:rFonts w:hint="default" w:ascii="Times New Roman" w:hAnsi="Times New Roman" w:eastAsia="宋体" w:cs="Times New Roman"/>
                <w:i w:val="0"/>
                <w:iCs w:val="0"/>
                <w:color w:val="000000"/>
                <w:kern w:val="0"/>
                <w:sz w:val="20"/>
                <w:szCs w:val="20"/>
                <w:u w:val="none"/>
                <w:lang w:val="en-US" w:eastAsia="zh-CN" w:bidi="ar"/>
              </w:rPr>
              <w:t>100%</w:t>
            </w:r>
            <w:r>
              <w:rPr>
                <w:rStyle w:val="42"/>
                <w:lang w:val="en-US" w:eastAsia="zh-CN" w:bidi="ar"/>
              </w:rPr>
              <w:t>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Style w:val="42"/>
                <w:lang w:val="en-US" w:eastAsia="zh-CN" w:bidi="ar"/>
              </w:rPr>
              <w:t>、甲醛含量</w:t>
            </w:r>
            <w:r>
              <w:rPr>
                <w:rFonts w:hint="default" w:ascii="Times New Roman" w:hAnsi="Times New Roman" w:eastAsia="宋体" w:cs="Times New Roman"/>
                <w:i w:val="0"/>
                <w:iCs w:val="0"/>
                <w:color w:val="000000"/>
                <w:kern w:val="0"/>
                <w:sz w:val="20"/>
                <w:szCs w:val="20"/>
                <w:u w:val="none"/>
                <w:lang w:val="en-US" w:eastAsia="zh-CN" w:bidi="ar"/>
              </w:rPr>
              <w:t>≤20mg/kg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Style w:val="42"/>
                <w:lang w:val="en-US" w:eastAsia="zh-CN" w:bidi="ar"/>
              </w:rPr>
              <w:t>、纱支：</w:t>
            </w:r>
            <w:r>
              <w:rPr>
                <w:rFonts w:hint="default" w:ascii="Times New Roman" w:hAnsi="Times New Roman" w:eastAsia="宋体" w:cs="Times New Roman"/>
                <w:i w:val="0"/>
                <w:iCs w:val="0"/>
                <w:color w:val="000000"/>
                <w:kern w:val="0"/>
                <w:sz w:val="20"/>
                <w:szCs w:val="20"/>
                <w:u w:val="none"/>
                <w:lang w:val="en-US" w:eastAsia="zh-CN" w:bidi="ar"/>
              </w:rPr>
              <w:t>20s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×20s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Style w:val="42"/>
                <w:lang w:val="en-US" w:eastAsia="zh-CN" w:bidi="ar"/>
              </w:rPr>
              <w:t>、密度：经向密度：</w:t>
            </w:r>
            <w:r>
              <w:rPr>
                <w:rFonts w:hint="default" w:ascii="Times New Roman" w:hAnsi="Times New Roman" w:eastAsia="宋体" w:cs="Times New Roman"/>
                <w:i w:val="0"/>
                <w:iCs w:val="0"/>
                <w:color w:val="000000"/>
                <w:kern w:val="0"/>
                <w:sz w:val="20"/>
                <w:szCs w:val="20"/>
                <w:u w:val="none"/>
                <w:lang w:val="en-US" w:eastAsia="zh-CN" w:bidi="ar"/>
              </w:rPr>
              <w:t>460</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），纬向密度：</w:t>
            </w:r>
            <w:r>
              <w:rPr>
                <w:rFonts w:hint="default" w:ascii="Times New Roman" w:hAnsi="Times New Roman" w:eastAsia="宋体" w:cs="Times New Roman"/>
                <w:i w:val="0"/>
                <w:iCs w:val="0"/>
                <w:color w:val="000000"/>
                <w:kern w:val="0"/>
                <w:sz w:val="20"/>
                <w:szCs w:val="20"/>
                <w:u w:val="none"/>
                <w:lang w:val="en-US" w:eastAsia="zh-CN" w:bidi="ar"/>
              </w:rPr>
              <w:t>250</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、耐次氯酸盐漂白色牢度</w:t>
            </w:r>
            <w:r>
              <w:rPr>
                <w:rFonts w:hint="default" w:ascii="Times New Roman" w:hAnsi="Times New Roman" w:eastAsia="宋体" w:cs="Times New Roman"/>
                <w:i w:val="0"/>
                <w:iCs w:val="0"/>
                <w:color w:val="000000"/>
                <w:kern w:val="0"/>
                <w:sz w:val="20"/>
                <w:szCs w:val="20"/>
                <w:u w:val="none"/>
                <w:lang w:val="en-US" w:eastAsia="zh-CN" w:bidi="ar"/>
              </w:rPr>
              <w:t>≥3</w:t>
            </w:r>
            <w:r>
              <w:rPr>
                <w:rStyle w:val="42"/>
                <w:lang w:val="en-US" w:eastAsia="zh-CN" w:bidi="ar"/>
              </w:rPr>
              <w:t>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pH</w:t>
            </w:r>
            <w:r>
              <w:rPr>
                <w:rStyle w:val="42"/>
                <w:lang w:val="en-US" w:eastAsia="zh-CN" w:bidi="ar"/>
              </w:rPr>
              <w:t>值：</w:t>
            </w:r>
            <w:r>
              <w:rPr>
                <w:rFonts w:hint="default" w:ascii="Times New Roman" w:hAnsi="Times New Roman" w:eastAsia="宋体" w:cs="Times New Roman"/>
                <w:i w:val="0"/>
                <w:iCs w:val="0"/>
                <w:color w:val="000000"/>
                <w:kern w:val="0"/>
                <w:sz w:val="20"/>
                <w:szCs w:val="20"/>
                <w:u w:val="none"/>
                <w:lang w:val="en-US" w:eastAsia="zh-CN" w:bidi="ar"/>
              </w:rPr>
              <w:t>4.0-8.5</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w:t>
            </w:r>
            <w:r>
              <w:rPr>
                <w:rStyle w:val="42"/>
                <w:lang w:val="en-US" w:eastAsia="zh-CN" w:bidi="ar"/>
              </w:rPr>
              <w:t>、单位面积质量</w:t>
            </w:r>
            <w:r>
              <w:rPr>
                <w:rFonts w:hint="default" w:ascii="Times New Roman" w:hAnsi="Times New Roman" w:eastAsia="宋体" w:cs="Times New Roman"/>
                <w:i w:val="0"/>
                <w:iCs w:val="0"/>
                <w:color w:val="000000"/>
                <w:kern w:val="0"/>
                <w:sz w:val="20"/>
                <w:szCs w:val="20"/>
                <w:u w:val="none"/>
                <w:lang w:val="en-US" w:eastAsia="zh-CN" w:bidi="ar"/>
              </w:rPr>
              <w:t>≥210g/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814" w:type="dxa"/>
            <w:vMerge w:val="restart"/>
            <w:tcBorders>
              <w:tl2br w:val="nil"/>
              <w:tr2bl w:val="nil"/>
            </w:tcBorders>
            <w:shd w:val="clear" w:color="auto" w:fill="auto"/>
            <w:vAlign w:val="center"/>
          </w:tcPr>
          <w:p w14:paraId="00EF54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86" w:type="dxa"/>
            <w:tcBorders>
              <w:tl2br w:val="nil"/>
              <w:tr2bl w:val="nil"/>
            </w:tcBorders>
            <w:shd w:val="clear" w:color="auto" w:fill="auto"/>
            <w:vAlign w:val="center"/>
          </w:tcPr>
          <w:p w14:paraId="0CC710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922" w:type="dxa"/>
            <w:tcBorders>
              <w:tl2br w:val="nil"/>
              <w:tr2bl w:val="nil"/>
            </w:tcBorders>
            <w:shd w:val="clear" w:color="auto" w:fill="auto"/>
            <w:vAlign w:val="center"/>
          </w:tcPr>
          <w:p w14:paraId="10AF20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7000</w:t>
            </w:r>
          </w:p>
        </w:tc>
      </w:tr>
      <w:tr w14:paraId="7BCBED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0" w:hRule="atLeast"/>
          <w:jc w:val="center"/>
        </w:trPr>
        <w:tc>
          <w:tcPr>
            <w:tcW w:w="459" w:type="dxa"/>
            <w:vMerge w:val="continue"/>
            <w:tcBorders>
              <w:tl2br w:val="nil"/>
              <w:tr2bl w:val="nil"/>
            </w:tcBorders>
            <w:shd w:val="clear" w:color="auto" w:fill="auto"/>
            <w:noWrap/>
            <w:vAlign w:val="center"/>
          </w:tcPr>
          <w:p w14:paraId="24C34B01">
            <w:pPr>
              <w:jc w:val="center"/>
              <w:rPr>
                <w:rFonts w:hint="default" w:ascii="Times New Roman" w:hAnsi="Times New Roman" w:eastAsia="宋体" w:cs="Times New Roman"/>
                <w:i w:val="0"/>
                <w:iCs w:val="0"/>
                <w:color w:val="000000"/>
                <w:sz w:val="20"/>
                <w:szCs w:val="20"/>
                <w:u w:val="none"/>
              </w:rPr>
            </w:pPr>
          </w:p>
        </w:tc>
        <w:tc>
          <w:tcPr>
            <w:tcW w:w="1654" w:type="dxa"/>
            <w:gridSpan w:val="2"/>
            <w:vMerge w:val="continue"/>
            <w:tcBorders>
              <w:tl2br w:val="nil"/>
              <w:tr2bl w:val="nil"/>
            </w:tcBorders>
            <w:shd w:val="clear" w:color="auto" w:fill="auto"/>
            <w:vAlign w:val="center"/>
          </w:tcPr>
          <w:p w14:paraId="471751F6">
            <w:pPr>
              <w:jc w:val="center"/>
              <w:rPr>
                <w:rFonts w:hint="default" w:ascii="Times New Roman" w:hAnsi="Times New Roman" w:eastAsia="宋体" w:cs="Times New Roman"/>
                <w:i w:val="0"/>
                <w:iCs w:val="0"/>
                <w:color w:val="000000"/>
                <w:sz w:val="22"/>
                <w:szCs w:val="22"/>
                <w:u w:val="none"/>
              </w:rPr>
            </w:pPr>
          </w:p>
        </w:tc>
        <w:tc>
          <w:tcPr>
            <w:tcW w:w="698" w:type="dxa"/>
            <w:tcBorders>
              <w:tl2br w:val="nil"/>
              <w:tr2bl w:val="nil"/>
            </w:tcBorders>
            <w:shd w:val="clear" w:color="auto" w:fill="auto"/>
            <w:vAlign w:val="center"/>
          </w:tcPr>
          <w:p w14:paraId="28646A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湖蓝</w:t>
            </w:r>
          </w:p>
        </w:tc>
        <w:tc>
          <w:tcPr>
            <w:tcW w:w="341" w:type="dxa"/>
            <w:tcBorders>
              <w:tl2br w:val="nil"/>
              <w:tr2bl w:val="nil"/>
            </w:tcBorders>
            <w:shd w:val="clear" w:color="auto" w:fill="auto"/>
            <w:vAlign w:val="center"/>
          </w:tcPr>
          <w:p w14:paraId="3A231BB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040A13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62" w:type="dxa"/>
            <w:tcBorders>
              <w:tl2br w:val="nil"/>
              <w:tr2bl w:val="nil"/>
            </w:tcBorders>
            <w:shd w:val="clear" w:color="auto" w:fill="auto"/>
            <w:vAlign w:val="center"/>
          </w:tcPr>
          <w:p w14:paraId="001F7E9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w:t>
            </w:r>
          </w:p>
        </w:tc>
        <w:tc>
          <w:tcPr>
            <w:tcW w:w="3548" w:type="dxa"/>
            <w:vMerge w:val="continue"/>
            <w:tcBorders>
              <w:tl2br w:val="nil"/>
              <w:tr2bl w:val="nil"/>
            </w:tcBorders>
            <w:shd w:val="clear" w:color="auto" w:fill="auto"/>
            <w:vAlign w:val="center"/>
          </w:tcPr>
          <w:p w14:paraId="073021C4">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333080FB">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1084DC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922" w:type="dxa"/>
            <w:tcBorders>
              <w:tl2br w:val="nil"/>
              <w:tr2bl w:val="nil"/>
            </w:tcBorders>
            <w:shd w:val="clear" w:color="auto" w:fill="auto"/>
            <w:vAlign w:val="center"/>
          </w:tcPr>
          <w:p w14:paraId="175010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r>
      <w:tr w14:paraId="014B88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0" w:hRule="atLeast"/>
          <w:jc w:val="center"/>
        </w:trPr>
        <w:tc>
          <w:tcPr>
            <w:tcW w:w="459" w:type="dxa"/>
            <w:vMerge w:val="continue"/>
            <w:tcBorders>
              <w:tl2br w:val="nil"/>
              <w:tr2bl w:val="nil"/>
            </w:tcBorders>
            <w:shd w:val="clear" w:color="auto" w:fill="auto"/>
            <w:noWrap/>
            <w:vAlign w:val="center"/>
          </w:tcPr>
          <w:p w14:paraId="1D1A79D7">
            <w:pPr>
              <w:jc w:val="center"/>
              <w:rPr>
                <w:rFonts w:hint="default" w:ascii="Times New Roman" w:hAnsi="Times New Roman" w:eastAsia="宋体" w:cs="Times New Roman"/>
                <w:i w:val="0"/>
                <w:iCs w:val="0"/>
                <w:color w:val="000000"/>
                <w:sz w:val="20"/>
                <w:szCs w:val="20"/>
                <w:u w:val="none"/>
              </w:rPr>
            </w:pPr>
          </w:p>
        </w:tc>
        <w:tc>
          <w:tcPr>
            <w:tcW w:w="1654" w:type="dxa"/>
            <w:gridSpan w:val="2"/>
            <w:vMerge w:val="continue"/>
            <w:tcBorders>
              <w:tl2br w:val="nil"/>
              <w:tr2bl w:val="nil"/>
            </w:tcBorders>
            <w:shd w:val="clear" w:color="auto" w:fill="auto"/>
            <w:vAlign w:val="center"/>
          </w:tcPr>
          <w:p w14:paraId="294D72A5">
            <w:pPr>
              <w:jc w:val="center"/>
              <w:rPr>
                <w:rFonts w:hint="default" w:ascii="Times New Roman" w:hAnsi="Times New Roman" w:eastAsia="宋体" w:cs="Times New Roman"/>
                <w:i w:val="0"/>
                <w:iCs w:val="0"/>
                <w:color w:val="000000"/>
                <w:sz w:val="22"/>
                <w:szCs w:val="22"/>
                <w:u w:val="none"/>
              </w:rPr>
            </w:pPr>
          </w:p>
        </w:tc>
        <w:tc>
          <w:tcPr>
            <w:tcW w:w="698" w:type="dxa"/>
            <w:tcBorders>
              <w:tl2br w:val="nil"/>
              <w:tr2bl w:val="nil"/>
            </w:tcBorders>
            <w:shd w:val="clear" w:color="auto" w:fill="auto"/>
            <w:vAlign w:val="center"/>
          </w:tcPr>
          <w:p w14:paraId="47F442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湖蓝</w:t>
            </w:r>
          </w:p>
        </w:tc>
        <w:tc>
          <w:tcPr>
            <w:tcW w:w="341" w:type="dxa"/>
            <w:tcBorders>
              <w:tl2br w:val="nil"/>
              <w:tr2bl w:val="nil"/>
            </w:tcBorders>
            <w:shd w:val="clear" w:color="auto" w:fill="auto"/>
            <w:vAlign w:val="center"/>
          </w:tcPr>
          <w:p w14:paraId="0480FB4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2D7EB0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62" w:type="dxa"/>
            <w:tcBorders>
              <w:tl2br w:val="nil"/>
              <w:tr2bl w:val="nil"/>
            </w:tcBorders>
            <w:shd w:val="clear" w:color="auto" w:fill="auto"/>
            <w:vAlign w:val="center"/>
          </w:tcPr>
          <w:p w14:paraId="0A461C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70*70</w:t>
            </w:r>
          </w:p>
        </w:tc>
        <w:tc>
          <w:tcPr>
            <w:tcW w:w="3548" w:type="dxa"/>
            <w:vMerge w:val="continue"/>
            <w:tcBorders>
              <w:tl2br w:val="nil"/>
              <w:tr2bl w:val="nil"/>
            </w:tcBorders>
            <w:shd w:val="clear" w:color="auto" w:fill="auto"/>
            <w:vAlign w:val="center"/>
          </w:tcPr>
          <w:p w14:paraId="7AC59155">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695879AA">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102808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922" w:type="dxa"/>
            <w:tcBorders>
              <w:tl2br w:val="nil"/>
              <w:tr2bl w:val="nil"/>
            </w:tcBorders>
            <w:shd w:val="clear" w:color="auto" w:fill="auto"/>
            <w:vAlign w:val="center"/>
          </w:tcPr>
          <w:p w14:paraId="6EE148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672C87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459" w:type="dxa"/>
            <w:tcBorders>
              <w:tl2br w:val="nil"/>
              <w:tr2bl w:val="nil"/>
            </w:tcBorders>
            <w:shd w:val="clear" w:color="auto" w:fill="auto"/>
            <w:noWrap/>
            <w:vAlign w:val="center"/>
          </w:tcPr>
          <w:p w14:paraId="364D55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654" w:type="dxa"/>
            <w:gridSpan w:val="2"/>
            <w:tcBorders>
              <w:tl2br w:val="nil"/>
              <w:tr2bl w:val="nil"/>
            </w:tcBorders>
            <w:shd w:val="clear" w:color="auto" w:fill="auto"/>
            <w:vAlign w:val="center"/>
          </w:tcPr>
          <w:p w14:paraId="117A19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治疗巾</w:t>
            </w:r>
          </w:p>
        </w:tc>
        <w:tc>
          <w:tcPr>
            <w:tcW w:w="698" w:type="dxa"/>
            <w:tcBorders>
              <w:tl2br w:val="nil"/>
              <w:tr2bl w:val="nil"/>
            </w:tcBorders>
            <w:shd w:val="clear" w:color="auto" w:fill="auto"/>
            <w:vAlign w:val="center"/>
          </w:tcPr>
          <w:p w14:paraId="327B46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湖蓝</w:t>
            </w:r>
          </w:p>
        </w:tc>
        <w:tc>
          <w:tcPr>
            <w:tcW w:w="341" w:type="dxa"/>
            <w:tcBorders>
              <w:tl2br w:val="nil"/>
              <w:tr2bl w:val="nil"/>
            </w:tcBorders>
            <w:shd w:val="clear" w:color="auto" w:fill="auto"/>
            <w:vAlign w:val="center"/>
          </w:tcPr>
          <w:p w14:paraId="0BE5F6A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762203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62" w:type="dxa"/>
            <w:tcBorders>
              <w:tl2br w:val="nil"/>
              <w:tr2bl w:val="nil"/>
            </w:tcBorders>
            <w:shd w:val="clear" w:color="auto" w:fill="auto"/>
            <w:vAlign w:val="center"/>
          </w:tcPr>
          <w:p w14:paraId="268D7B7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90*53</w:t>
            </w:r>
          </w:p>
        </w:tc>
        <w:tc>
          <w:tcPr>
            <w:tcW w:w="3548" w:type="dxa"/>
            <w:vMerge w:val="continue"/>
            <w:tcBorders>
              <w:tl2br w:val="nil"/>
              <w:tr2bl w:val="nil"/>
            </w:tcBorders>
            <w:shd w:val="clear" w:color="auto" w:fill="auto"/>
            <w:vAlign w:val="center"/>
          </w:tcPr>
          <w:p w14:paraId="32C7741C">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4C8C5A96">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59E133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922" w:type="dxa"/>
            <w:tcBorders>
              <w:tl2br w:val="nil"/>
              <w:tr2bl w:val="nil"/>
            </w:tcBorders>
            <w:shd w:val="clear" w:color="auto" w:fill="auto"/>
            <w:vAlign w:val="center"/>
          </w:tcPr>
          <w:p w14:paraId="525755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950</w:t>
            </w:r>
          </w:p>
        </w:tc>
      </w:tr>
      <w:tr w14:paraId="0AED0A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459" w:type="dxa"/>
            <w:tcBorders>
              <w:tl2br w:val="nil"/>
              <w:tr2bl w:val="nil"/>
            </w:tcBorders>
            <w:shd w:val="clear" w:color="auto" w:fill="auto"/>
            <w:noWrap/>
            <w:vAlign w:val="center"/>
          </w:tcPr>
          <w:p w14:paraId="455E20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654" w:type="dxa"/>
            <w:gridSpan w:val="2"/>
            <w:tcBorders>
              <w:tl2br w:val="nil"/>
              <w:tr2bl w:val="nil"/>
            </w:tcBorders>
            <w:shd w:val="clear" w:color="auto" w:fill="auto"/>
            <w:vAlign w:val="center"/>
          </w:tcPr>
          <w:p w14:paraId="1B9DEC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洞巾</w:t>
            </w:r>
          </w:p>
        </w:tc>
        <w:tc>
          <w:tcPr>
            <w:tcW w:w="698" w:type="dxa"/>
            <w:tcBorders>
              <w:tl2br w:val="nil"/>
              <w:tr2bl w:val="nil"/>
            </w:tcBorders>
            <w:shd w:val="clear" w:color="auto" w:fill="auto"/>
            <w:vAlign w:val="center"/>
          </w:tcPr>
          <w:p w14:paraId="1A384A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湖蓝</w:t>
            </w:r>
          </w:p>
        </w:tc>
        <w:tc>
          <w:tcPr>
            <w:tcW w:w="341" w:type="dxa"/>
            <w:tcBorders>
              <w:tl2br w:val="nil"/>
              <w:tr2bl w:val="nil"/>
            </w:tcBorders>
            <w:shd w:val="clear" w:color="auto" w:fill="auto"/>
            <w:vAlign w:val="center"/>
          </w:tcPr>
          <w:p w14:paraId="480E373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张</w:t>
            </w:r>
          </w:p>
        </w:tc>
        <w:tc>
          <w:tcPr>
            <w:tcW w:w="576" w:type="dxa"/>
            <w:tcBorders>
              <w:tl2br w:val="nil"/>
              <w:tr2bl w:val="nil"/>
            </w:tcBorders>
            <w:shd w:val="clear" w:color="auto" w:fill="auto"/>
            <w:vAlign w:val="center"/>
          </w:tcPr>
          <w:p w14:paraId="5AB327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962" w:type="dxa"/>
            <w:tcBorders>
              <w:tl2br w:val="nil"/>
              <w:tr2bl w:val="nil"/>
            </w:tcBorders>
            <w:shd w:val="clear" w:color="auto" w:fill="auto"/>
            <w:vAlign w:val="center"/>
          </w:tcPr>
          <w:p w14:paraId="1912386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90*53</w:t>
            </w:r>
          </w:p>
        </w:tc>
        <w:tc>
          <w:tcPr>
            <w:tcW w:w="3548" w:type="dxa"/>
            <w:vMerge w:val="continue"/>
            <w:tcBorders>
              <w:tl2br w:val="nil"/>
              <w:tr2bl w:val="nil"/>
            </w:tcBorders>
            <w:shd w:val="clear" w:color="auto" w:fill="auto"/>
            <w:vAlign w:val="center"/>
          </w:tcPr>
          <w:p w14:paraId="2625BE72">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749771CA">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464754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922" w:type="dxa"/>
            <w:tcBorders>
              <w:tl2br w:val="nil"/>
              <w:tr2bl w:val="nil"/>
            </w:tcBorders>
            <w:shd w:val="clear" w:color="auto" w:fill="auto"/>
            <w:vAlign w:val="center"/>
          </w:tcPr>
          <w:p w14:paraId="6C84A0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2400</w:t>
            </w:r>
          </w:p>
        </w:tc>
      </w:tr>
      <w:tr w14:paraId="10E2E1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459" w:type="dxa"/>
            <w:vMerge w:val="restart"/>
            <w:tcBorders>
              <w:tl2br w:val="nil"/>
              <w:tr2bl w:val="nil"/>
            </w:tcBorders>
            <w:shd w:val="clear" w:color="auto" w:fill="auto"/>
            <w:noWrap/>
            <w:vAlign w:val="center"/>
          </w:tcPr>
          <w:p w14:paraId="430C97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654" w:type="dxa"/>
            <w:gridSpan w:val="2"/>
            <w:vMerge w:val="restart"/>
            <w:tcBorders>
              <w:tl2br w:val="nil"/>
              <w:tr2bl w:val="nil"/>
            </w:tcBorders>
            <w:shd w:val="clear" w:color="auto" w:fill="auto"/>
            <w:vAlign w:val="center"/>
          </w:tcPr>
          <w:p w14:paraId="228C59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医生工作服（</w:t>
            </w:r>
            <w:r>
              <w:rPr>
                <w:rFonts w:hint="default" w:ascii="Times New Roman" w:hAnsi="Times New Roman" w:eastAsia="宋体" w:cs="Times New Roman"/>
                <w:i w:val="0"/>
                <w:iCs w:val="0"/>
                <w:color w:val="000000"/>
                <w:kern w:val="0"/>
                <w:sz w:val="22"/>
                <w:szCs w:val="22"/>
                <w:u w:val="none"/>
                <w:lang w:val="en-US" w:eastAsia="zh-CN" w:bidi="ar"/>
              </w:rPr>
              <w:t>ICU</w:t>
            </w:r>
            <w:r>
              <w:rPr>
                <w:rStyle w:val="42"/>
                <w:sz w:val="22"/>
                <w:szCs w:val="22"/>
                <w:lang w:val="en-US" w:eastAsia="zh-CN" w:bidi="ar"/>
              </w:rPr>
              <w:t>）</w:t>
            </w:r>
          </w:p>
        </w:tc>
        <w:tc>
          <w:tcPr>
            <w:tcW w:w="698" w:type="dxa"/>
            <w:vMerge w:val="restart"/>
            <w:tcBorders>
              <w:tl2br w:val="nil"/>
              <w:tr2bl w:val="nil"/>
            </w:tcBorders>
            <w:shd w:val="clear" w:color="auto" w:fill="auto"/>
            <w:vAlign w:val="center"/>
          </w:tcPr>
          <w:p w14:paraId="5C726C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湖蓝</w:t>
            </w:r>
          </w:p>
        </w:tc>
        <w:tc>
          <w:tcPr>
            <w:tcW w:w="341" w:type="dxa"/>
            <w:vMerge w:val="restart"/>
            <w:tcBorders>
              <w:tl2br w:val="nil"/>
              <w:tr2bl w:val="nil"/>
            </w:tcBorders>
            <w:shd w:val="clear" w:color="auto" w:fill="auto"/>
            <w:vAlign w:val="center"/>
          </w:tcPr>
          <w:p w14:paraId="2787424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套</w:t>
            </w:r>
          </w:p>
        </w:tc>
        <w:tc>
          <w:tcPr>
            <w:tcW w:w="576" w:type="dxa"/>
            <w:tcBorders>
              <w:tl2br w:val="nil"/>
              <w:tr2bl w:val="nil"/>
            </w:tcBorders>
            <w:shd w:val="clear" w:color="auto" w:fill="auto"/>
            <w:vAlign w:val="center"/>
          </w:tcPr>
          <w:p w14:paraId="5ED40F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62" w:type="dxa"/>
            <w:tcBorders>
              <w:tl2br w:val="nil"/>
              <w:tr2bl w:val="nil"/>
            </w:tcBorders>
            <w:shd w:val="clear" w:color="auto" w:fill="auto"/>
            <w:vAlign w:val="center"/>
          </w:tcPr>
          <w:p w14:paraId="61B8FF9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L </w:t>
            </w:r>
          </w:p>
        </w:tc>
        <w:tc>
          <w:tcPr>
            <w:tcW w:w="3548" w:type="dxa"/>
            <w:vMerge w:val="restart"/>
            <w:tcBorders>
              <w:tl2br w:val="nil"/>
              <w:tr2bl w:val="nil"/>
            </w:tcBorders>
            <w:shd w:val="clear" w:color="auto" w:fill="auto"/>
            <w:vAlign w:val="center"/>
          </w:tcPr>
          <w:p w14:paraId="6CDB9A6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42"/>
                <w:lang w:val="en-US" w:eastAsia="zh-CN" w:bidi="ar"/>
              </w:rPr>
              <w:t>、成分：</w:t>
            </w:r>
            <w:r>
              <w:rPr>
                <w:rFonts w:hint="default" w:ascii="Times New Roman" w:hAnsi="Times New Roman" w:eastAsia="宋体" w:cs="Times New Roman"/>
                <w:i w:val="0"/>
                <w:iCs w:val="0"/>
                <w:color w:val="000000"/>
                <w:kern w:val="0"/>
                <w:sz w:val="20"/>
                <w:szCs w:val="20"/>
                <w:u w:val="none"/>
                <w:lang w:val="en-US" w:eastAsia="zh-CN" w:bidi="ar"/>
              </w:rPr>
              <w:t>65%</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）聚酯纤维</w:t>
            </w: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35%</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Style w:val="42"/>
                <w:lang w:val="en-US" w:eastAsia="zh-CN" w:bidi="ar"/>
              </w:rPr>
              <w:t>、甲醛含量</w:t>
            </w:r>
            <w:r>
              <w:rPr>
                <w:rFonts w:hint="default" w:ascii="Times New Roman" w:hAnsi="Times New Roman" w:eastAsia="宋体" w:cs="Times New Roman"/>
                <w:i w:val="0"/>
                <w:iCs w:val="0"/>
                <w:color w:val="000000"/>
                <w:kern w:val="0"/>
                <w:sz w:val="20"/>
                <w:szCs w:val="20"/>
                <w:u w:val="none"/>
                <w:lang w:val="en-US" w:eastAsia="zh-CN" w:bidi="ar"/>
              </w:rPr>
              <w:t>≤20mg/kg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pH</w:t>
            </w:r>
            <w:r>
              <w:rPr>
                <w:rStyle w:val="42"/>
                <w:lang w:val="en-US" w:eastAsia="zh-CN" w:bidi="ar"/>
              </w:rPr>
              <w:t>值：</w:t>
            </w:r>
            <w:r>
              <w:rPr>
                <w:rFonts w:hint="default" w:ascii="Times New Roman" w:hAnsi="Times New Roman" w:eastAsia="宋体" w:cs="Times New Roman"/>
                <w:i w:val="0"/>
                <w:iCs w:val="0"/>
                <w:color w:val="000000"/>
                <w:kern w:val="0"/>
                <w:sz w:val="20"/>
                <w:szCs w:val="20"/>
                <w:u w:val="none"/>
                <w:lang w:val="en-US" w:eastAsia="zh-CN" w:bidi="ar"/>
              </w:rPr>
              <w:t>4.0-7.5</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Style w:val="42"/>
                <w:lang w:val="en-US" w:eastAsia="zh-CN" w:bidi="ar"/>
              </w:rPr>
              <w:t>、纱支：</w:t>
            </w:r>
            <w:r>
              <w:rPr>
                <w:rFonts w:hint="default" w:ascii="Times New Roman" w:hAnsi="Times New Roman" w:eastAsia="宋体" w:cs="Times New Roman"/>
                <w:i w:val="0"/>
                <w:iCs w:val="0"/>
                <w:color w:val="000000"/>
                <w:kern w:val="0"/>
                <w:sz w:val="20"/>
                <w:szCs w:val="20"/>
                <w:u w:val="none"/>
                <w:lang w:val="en-US" w:eastAsia="zh-CN" w:bidi="ar"/>
              </w:rPr>
              <w:t>45</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s/2×21s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Style w:val="42"/>
                <w:lang w:val="en-US" w:eastAsia="zh-CN" w:bidi="ar"/>
              </w:rPr>
              <w:t>、经向密度：</w:t>
            </w:r>
            <w:r>
              <w:rPr>
                <w:rFonts w:hint="default" w:ascii="Times New Roman" w:hAnsi="Times New Roman" w:eastAsia="宋体" w:cs="Times New Roman"/>
                <w:i w:val="0"/>
                <w:iCs w:val="0"/>
                <w:color w:val="000000"/>
                <w:kern w:val="0"/>
                <w:sz w:val="20"/>
                <w:szCs w:val="20"/>
                <w:u w:val="none"/>
                <w:lang w:val="en-US" w:eastAsia="zh-CN" w:bidi="ar"/>
              </w:rPr>
              <w:t>580</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，纬向密度：</w:t>
            </w:r>
            <w:r>
              <w:rPr>
                <w:rFonts w:hint="default" w:ascii="Times New Roman" w:hAnsi="Times New Roman" w:eastAsia="宋体" w:cs="Times New Roman"/>
                <w:i w:val="0"/>
                <w:iCs w:val="0"/>
                <w:color w:val="000000"/>
                <w:kern w:val="0"/>
                <w:sz w:val="20"/>
                <w:szCs w:val="20"/>
                <w:u w:val="none"/>
                <w:lang w:val="en-US" w:eastAsia="zh-CN" w:bidi="ar"/>
              </w:rPr>
              <w:t>275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、单位面积质量：</w:t>
            </w:r>
            <w:r>
              <w:rPr>
                <w:rFonts w:hint="default" w:ascii="Times New Roman" w:hAnsi="Times New Roman" w:eastAsia="宋体" w:cs="Times New Roman"/>
                <w:i w:val="0"/>
                <w:iCs w:val="0"/>
                <w:color w:val="000000"/>
                <w:kern w:val="0"/>
                <w:sz w:val="20"/>
                <w:szCs w:val="20"/>
                <w:u w:val="none"/>
                <w:lang w:val="en-US" w:eastAsia="zh-CN" w:bidi="ar"/>
              </w:rPr>
              <w:t>255±3g/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w:t>
            </w:r>
            <w:r>
              <w:rPr>
                <w:rStyle w:val="42"/>
                <w:lang w:val="en-US" w:eastAsia="zh-CN" w:bidi="ar"/>
              </w:rPr>
              <w:t>、电荷面密度（洗前）</w:t>
            </w:r>
            <w:r>
              <w:rPr>
                <w:rFonts w:hint="default" w:ascii="Times New Roman" w:hAnsi="Times New Roman" w:eastAsia="宋体" w:cs="Times New Roman"/>
                <w:i w:val="0"/>
                <w:iCs w:val="0"/>
                <w:color w:val="000000"/>
                <w:kern w:val="0"/>
                <w:sz w:val="20"/>
                <w:szCs w:val="20"/>
                <w:u w:val="none"/>
                <w:lang w:val="en-US" w:eastAsia="zh-CN" w:bidi="ar"/>
              </w:rPr>
              <w:t>≤7.0μC/</w:t>
            </w:r>
            <w:r>
              <w:rPr>
                <w:rStyle w:val="42"/>
                <w:lang w:val="en-US" w:eastAsia="zh-CN" w:bidi="ar"/>
              </w:rPr>
              <w:t>㎡，电荷面密度（洗后）</w:t>
            </w:r>
            <w:r>
              <w:rPr>
                <w:rFonts w:hint="default" w:ascii="Times New Roman" w:hAnsi="Times New Roman" w:eastAsia="宋体" w:cs="Times New Roman"/>
                <w:i w:val="0"/>
                <w:iCs w:val="0"/>
                <w:color w:val="000000"/>
                <w:kern w:val="0"/>
                <w:sz w:val="20"/>
                <w:szCs w:val="20"/>
                <w:u w:val="none"/>
                <w:lang w:val="en-US" w:eastAsia="zh-CN" w:bidi="ar"/>
              </w:rPr>
              <w:t>≤2.0μC/</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p>
        </w:tc>
        <w:tc>
          <w:tcPr>
            <w:tcW w:w="814" w:type="dxa"/>
            <w:vMerge w:val="restart"/>
            <w:tcBorders>
              <w:tl2br w:val="nil"/>
              <w:tr2bl w:val="nil"/>
            </w:tcBorders>
            <w:shd w:val="clear" w:color="auto" w:fill="auto"/>
            <w:vAlign w:val="center"/>
          </w:tcPr>
          <w:p w14:paraId="7D82F3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86" w:type="dxa"/>
            <w:vMerge w:val="restart"/>
            <w:tcBorders>
              <w:tl2br w:val="nil"/>
              <w:tr2bl w:val="nil"/>
            </w:tcBorders>
            <w:shd w:val="clear" w:color="auto" w:fill="auto"/>
            <w:vAlign w:val="center"/>
          </w:tcPr>
          <w:p w14:paraId="5D9584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922" w:type="dxa"/>
            <w:vMerge w:val="restart"/>
            <w:tcBorders>
              <w:tl2br w:val="nil"/>
              <w:tr2bl w:val="nil"/>
            </w:tcBorders>
            <w:shd w:val="clear" w:color="auto" w:fill="auto"/>
            <w:vAlign w:val="center"/>
          </w:tcPr>
          <w:p w14:paraId="78F9E4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344</w:t>
            </w:r>
          </w:p>
        </w:tc>
      </w:tr>
      <w:tr w14:paraId="75C036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459" w:type="dxa"/>
            <w:vMerge w:val="continue"/>
            <w:tcBorders>
              <w:tl2br w:val="nil"/>
              <w:tr2bl w:val="nil"/>
            </w:tcBorders>
            <w:shd w:val="clear" w:color="auto" w:fill="auto"/>
            <w:noWrap/>
            <w:vAlign w:val="center"/>
          </w:tcPr>
          <w:p w14:paraId="56715C72">
            <w:pPr>
              <w:jc w:val="center"/>
              <w:rPr>
                <w:rFonts w:hint="default" w:ascii="Times New Roman" w:hAnsi="Times New Roman" w:eastAsia="宋体" w:cs="Times New Roman"/>
                <w:i w:val="0"/>
                <w:iCs w:val="0"/>
                <w:color w:val="000000"/>
                <w:sz w:val="20"/>
                <w:szCs w:val="20"/>
                <w:u w:val="none"/>
              </w:rPr>
            </w:pPr>
          </w:p>
        </w:tc>
        <w:tc>
          <w:tcPr>
            <w:tcW w:w="1654" w:type="dxa"/>
            <w:gridSpan w:val="2"/>
            <w:vMerge w:val="continue"/>
            <w:tcBorders>
              <w:tl2br w:val="nil"/>
              <w:tr2bl w:val="nil"/>
            </w:tcBorders>
            <w:shd w:val="clear" w:color="auto" w:fill="auto"/>
            <w:vAlign w:val="center"/>
          </w:tcPr>
          <w:p w14:paraId="192E656C">
            <w:pPr>
              <w:jc w:val="center"/>
              <w:rPr>
                <w:rFonts w:hint="default" w:ascii="Times New Roman" w:hAnsi="Times New Roman" w:eastAsia="宋体" w:cs="Times New Roman"/>
                <w:i w:val="0"/>
                <w:iCs w:val="0"/>
                <w:color w:val="000000"/>
                <w:sz w:val="22"/>
                <w:szCs w:val="22"/>
                <w:u w:val="none"/>
              </w:rPr>
            </w:pPr>
          </w:p>
        </w:tc>
        <w:tc>
          <w:tcPr>
            <w:tcW w:w="698" w:type="dxa"/>
            <w:vMerge w:val="continue"/>
            <w:tcBorders>
              <w:tl2br w:val="nil"/>
              <w:tr2bl w:val="nil"/>
            </w:tcBorders>
            <w:shd w:val="clear" w:color="auto" w:fill="auto"/>
            <w:vAlign w:val="center"/>
          </w:tcPr>
          <w:p w14:paraId="0DD3F3F0">
            <w:pPr>
              <w:jc w:val="center"/>
              <w:rPr>
                <w:rFonts w:hint="default" w:ascii="Times New Roman" w:hAnsi="Times New Roman" w:eastAsia="宋体" w:cs="Times New Roman"/>
                <w:i w:val="0"/>
                <w:iCs w:val="0"/>
                <w:color w:val="000000"/>
                <w:sz w:val="22"/>
                <w:szCs w:val="22"/>
                <w:u w:val="none"/>
              </w:rPr>
            </w:pPr>
          </w:p>
        </w:tc>
        <w:tc>
          <w:tcPr>
            <w:tcW w:w="341" w:type="dxa"/>
            <w:vMerge w:val="continue"/>
            <w:tcBorders>
              <w:tl2br w:val="nil"/>
              <w:tr2bl w:val="nil"/>
            </w:tcBorders>
            <w:shd w:val="clear" w:color="auto" w:fill="auto"/>
            <w:vAlign w:val="center"/>
          </w:tcPr>
          <w:p w14:paraId="32BF63D1">
            <w:pPr>
              <w:jc w:val="left"/>
              <w:rPr>
                <w:rFonts w:hint="default" w:ascii="Times New Roman" w:hAnsi="Times New Roman" w:eastAsia="宋体" w:cs="Times New Roman"/>
                <w:i w:val="0"/>
                <w:iCs w:val="0"/>
                <w:color w:val="000000"/>
                <w:sz w:val="22"/>
                <w:szCs w:val="22"/>
                <w:u w:val="none"/>
              </w:rPr>
            </w:pPr>
          </w:p>
        </w:tc>
        <w:tc>
          <w:tcPr>
            <w:tcW w:w="576" w:type="dxa"/>
            <w:tcBorders>
              <w:tl2br w:val="nil"/>
              <w:tr2bl w:val="nil"/>
            </w:tcBorders>
            <w:shd w:val="clear" w:color="auto" w:fill="auto"/>
            <w:vAlign w:val="center"/>
          </w:tcPr>
          <w:p w14:paraId="0B028C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62" w:type="dxa"/>
            <w:tcBorders>
              <w:tl2br w:val="nil"/>
              <w:tr2bl w:val="nil"/>
            </w:tcBorders>
            <w:shd w:val="clear" w:color="auto" w:fill="auto"/>
            <w:vAlign w:val="center"/>
          </w:tcPr>
          <w:p w14:paraId="533757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2XL</w:t>
            </w:r>
          </w:p>
        </w:tc>
        <w:tc>
          <w:tcPr>
            <w:tcW w:w="3548" w:type="dxa"/>
            <w:vMerge w:val="continue"/>
            <w:tcBorders>
              <w:tl2br w:val="nil"/>
              <w:tr2bl w:val="nil"/>
            </w:tcBorders>
            <w:shd w:val="clear" w:color="auto" w:fill="auto"/>
            <w:vAlign w:val="center"/>
          </w:tcPr>
          <w:p w14:paraId="54B219FF">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722B455A">
            <w:pPr>
              <w:jc w:val="center"/>
              <w:rPr>
                <w:rFonts w:hint="default" w:ascii="Times New Roman" w:hAnsi="Times New Roman" w:eastAsia="宋体" w:cs="Times New Roman"/>
                <w:i w:val="0"/>
                <w:iCs w:val="0"/>
                <w:color w:val="000000"/>
                <w:sz w:val="22"/>
                <w:szCs w:val="22"/>
                <w:u w:val="none"/>
              </w:rPr>
            </w:pPr>
          </w:p>
        </w:tc>
        <w:tc>
          <w:tcPr>
            <w:tcW w:w="586" w:type="dxa"/>
            <w:vMerge w:val="continue"/>
            <w:tcBorders>
              <w:tl2br w:val="nil"/>
              <w:tr2bl w:val="nil"/>
            </w:tcBorders>
            <w:shd w:val="clear" w:color="auto" w:fill="auto"/>
            <w:vAlign w:val="center"/>
          </w:tcPr>
          <w:p w14:paraId="1865D0DF">
            <w:pPr>
              <w:jc w:val="center"/>
              <w:rPr>
                <w:rFonts w:hint="default" w:ascii="Times New Roman" w:hAnsi="Times New Roman" w:eastAsia="宋体" w:cs="Times New Roman"/>
                <w:i w:val="0"/>
                <w:iCs w:val="0"/>
                <w:color w:val="000000"/>
                <w:sz w:val="20"/>
                <w:szCs w:val="20"/>
                <w:u w:val="none"/>
              </w:rPr>
            </w:pPr>
          </w:p>
        </w:tc>
        <w:tc>
          <w:tcPr>
            <w:tcW w:w="922" w:type="dxa"/>
            <w:vMerge w:val="continue"/>
            <w:tcBorders>
              <w:tl2br w:val="nil"/>
              <w:tr2bl w:val="nil"/>
            </w:tcBorders>
            <w:shd w:val="clear" w:color="auto" w:fill="auto"/>
            <w:vAlign w:val="center"/>
          </w:tcPr>
          <w:p w14:paraId="10DC421F">
            <w:pPr>
              <w:jc w:val="center"/>
              <w:rPr>
                <w:rFonts w:hint="default" w:ascii="Times New Roman" w:hAnsi="Times New Roman" w:eastAsia="宋体" w:cs="Times New Roman"/>
                <w:i w:val="0"/>
                <w:iCs w:val="0"/>
                <w:color w:val="000000"/>
                <w:sz w:val="20"/>
                <w:szCs w:val="20"/>
                <w:u w:val="none"/>
              </w:rPr>
            </w:pPr>
          </w:p>
        </w:tc>
      </w:tr>
      <w:tr w14:paraId="7C0A78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459" w:type="dxa"/>
            <w:vMerge w:val="restart"/>
            <w:tcBorders>
              <w:tl2br w:val="nil"/>
              <w:tr2bl w:val="nil"/>
            </w:tcBorders>
            <w:shd w:val="clear" w:color="auto" w:fill="auto"/>
            <w:noWrap/>
            <w:vAlign w:val="center"/>
          </w:tcPr>
          <w:p w14:paraId="279A484E">
            <w:pPr>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20</w:t>
            </w:r>
          </w:p>
        </w:tc>
        <w:tc>
          <w:tcPr>
            <w:tcW w:w="644" w:type="dxa"/>
            <w:vMerge w:val="restart"/>
            <w:tcBorders>
              <w:tl2br w:val="nil"/>
              <w:tr2bl w:val="nil"/>
            </w:tcBorders>
            <w:shd w:val="clear" w:color="auto" w:fill="auto"/>
            <w:vAlign w:val="center"/>
          </w:tcPr>
          <w:p w14:paraId="4778106B">
            <w:pPr>
              <w:jc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医</w:t>
            </w:r>
            <w:r>
              <w:rPr>
                <w:rStyle w:val="42"/>
                <w:color w:val="auto"/>
                <w:sz w:val="22"/>
                <w:szCs w:val="22"/>
                <w:lang w:val="en-US" w:eastAsia="zh-CN" w:bidi="ar"/>
              </w:rPr>
              <w:t>生工作</w:t>
            </w:r>
            <w:r>
              <w:rPr>
                <w:rStyle w:val="42"/>
                <w:sz w:val="22"/>
                <w:szCs w:val="22"/>
                <w:lang w:val="en-US" w:eastAsia="zh-CN" w:bidi="ar"/>
              </w:rPr>
              <w:t>服</w:t>
            </w:r>
          </w:p>
        </w:tc>
        <w:tc>
          <w:tcPr>
            <w:tcW w:w="1010" w:type="dxa"/>
            <w:tcBorders>
              <w:tl2br w:val="nil"/>
              <w:tr2bl w:val="nil"/>
            </w:tcBorders>
            <w:shd w:val="clear" w:color="auto" w:fill="auto"/>
            <w:vAlign w:val="center"/>
          </w:tcPr>
          <w:p w14:paraId="520827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男</w:t>
            </w:r>
          </w:p>
        </w:tc>
        <w:tc>
          <w:tcPr>
            <w:tcW w:w="698" w:type="dxa"/>
            <w:tcBorders>
              <w:tl2br w:val="nil"/>
              <w:tr2bl w:val="nil"/>
            </w:tcBorders>
            <w:shd w:val="clear" w:color="auto" w:fill="auto"/>
            <w:vAlign w:val="center"/>
          </w:tcPr>
          <w:p w14:paraId="27C77D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白色</w:t>
            </w:r>
          </w:p>
        </w:tc>
        <w:tc>
          <w:tcPr>
            <w:tcW w:w="341" w:type="dxa"/>
            <w:tcBorders>
              <w:tl2br w:val="nil"/>
              <w:tr2bl w:val="nil"/>
            </w:tcBorders>
            <w:shd w:val="clear" w:color="auto" w:fill="auto"/>
            <w:vAlign w:val="center"/>
          </w:tcPr>
          <w:p w14:paraId="258679A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件</w:t>
            </w:r>
          </w:p>
        </w:tc>
        <w:tc>
          <w:tcPr>
            <w:tcW w:w="576" w:type="dxa"/>
            <w:tcBorders>
              <w:tl2br w:val="nil"/>
              <w:tr2bl w:val="nil"/>
            </w:tcBorders>
            <w:shd w:val="clear" w:color="auto" w:fill="auto"/>
            <w:vAlign w:val="center"/>
          </w:tcPr>
          <w:p w14:paraId="41374F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62" w:type="dxa"/>
            <w:tcBorders>
              <w:tl2br w:val="nil"/>
              <w:tr2bl w:val="nil"/>
            </w:tcBorders>
            <w:shd w:val="clear" w:color="auto" w:fill="auto"/>
            <w:vAlign w:val="center"/>
          </w:tcPr>
          <w:p w14:paraId="1C15E8B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2"/>
                <w:lang w:val="en-US" w:eastAsia="zh-CN" w:bidi="ar"/>
              </w:rPr>
              <w:t>以实际统计</w:t>
            </w:r>
          </w:p>
        </w:tc>
        <w:tc>
          <w:tcPr>
            <w:tcW w:w="3548" w:type="dxa"/>
            <w:vMerge w:val="continue"/>
            <w:tcBorders>
              <w:tl2br w:val="nil"/>
              <w:tr2bl w:val="nil"/>
            </w:tcBorders>
            <w:shd w:val="clear" w:color="auto" w:fill="auto"/>
            <w:vAlign w:val="center"/>
          </w:tcPr>
          <w:p w14:paraId="62E676CE">
            <w:pPr>
              <w:jc w:val="left"/>
              <w:rPr>
                <w:rFonts w:hint="default" w:ascii="Times New Roman" w:hAnsi="Times New Roman" w:eastAsia="宋体" w:cs="Times New Roman"/>
                <w:i w:val="0"/>
                <w:iCs w:val="0"/>
                <w:color w:val="000000"/>
                <w:sz w:val="20"/>
                <w:szCs w:val="20"/>
                <w:u w:val="none"/>
              </w:rPr>
            </w:pPr>
          </w:p>
        </w:tc>
        <w:tc>
          <w:tcPr>
            <w:tcW w:w="814" w:type="dxa"/>
            <w:vMerge w:val="restart"/>
            <w:tcBorders>
              <w:tl2br w:val="nil"/>
              <w:tr2bl w:val="nil"/>
            </w:tcBorders>
            <w:shd w:val="clear" w:color="auto" w:fill="auto"/>
            <w:vAlign w:val="center"/>
          </w:tcPr>
          <w:p w14:paraId="043599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五通桥区人民医院院徽</w:t>
            </w:r>
          </w:p>
        </w:tc>
        <w:tc>
          <w:tcPr>
            <w:tcW w:w="586" w:type="dxa"/>
            <w:tcBorders>
              <w:tl2br w:val="nil"/>
              <w:tr2bl w:val="nil"/>
            </w:tcBorders>
            <w:shd w:val="clear" w:color="auto" w:fill="auto"/>
            <w:vAlign w:val="center"/>
          </w:tcPr>
          <w:p w14:paraId="2BDBF6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922" w:type="dxa"/>
            <w:tcBorders>
              <w:tl2br w:val="nil"/>
              <w:tr2bl w:val="nil"/>
            </w:tcBorders>
            <w:shd w:val="clear" w:color="auto" w:fill="auto"/>
            <w:vAlign w:val="center"/>
          </w:tcPr>
          <w:p w14:paraId="39FCC9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4600</w:t>
            </w:r>
          </w:p>
        </w:tc>
      </w:tr>
      <w:tr w14:paraId="7731D1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459" w:type="dxa"/>
            <w:vMerge w:val="continue"/>
            <w:tcBorders>
              <w:tl2br w:val="nil"/>
              <w:tr2bl w:val="nil"/>
            </w:tcBorders>
            <w:shd w:val="clear" w:color="auto" w:fill="auto"/>
            <w:noWrap/>
            <w:vAlign w:val="center"/>
          </w:tcPr>
          <w:p w14:paraId="5A47E249">
            <w:pPr>
              <w:jc w:val="center"/>
              <w:rPr>
                <w:rFonts w:hint="default" w:ascii="Times New Roman" w:hAnsi="Times New Roman" w:eastAsia="宋体" w:cs="Times New Roman"/>
                <w:i w:val="0"/>
                <w:iCs w:val="0"/>
                <w:color w:val="000000"/>
                <w:sz w:val="20"/>
                <w:szCs w:val="20"/>
                <w:u w:val="none"/>
              </w:rPr>
            </w:pPr>
          </w:p>
        </w:tc>
        <w:tc>
          <w:tcPr>
            <w:tcW w:w="644" w:type="dxa"/>
            <w:vMerge w:val="continue"/>
            <w:tcBorders>
              <w:tl2br w:val="nil"/>
              <w:tr2bl w:val="nil"/>
            </w:tcBorders>
            <w:shd w:val="clear" w:color="auto" w:fill="auto"/>
            <w:vAlign w:val="center"/>
          </w:tcPr>
          <w:p w14:paraId="275EEC1E">
            <w:pPr>
              <w:jc w:val="center"/>
              <w:rPr>
                <w:rFonts w:hint="default" w:ascii="Times New Roman" w:hAnsi="Times New Roman" w:eastAsia="宋体" w:cs="Times New Roman"/>
                <w:i w:val="0"/>
                <w:iCs w:val="0"/>
                <w:color w:val="000000"/>
                <w:sz w:val="22"/>
                <w:szCs w:val="22"/>
                <w:u w:val="none"/>
              </w:rPr>
            </w:pPr>
          </w:p>
        </w:tc>
        <w:tc>
          <w:tcPr>
            <w:tcW w:w="1010" w:type="dxa"/>
            <w:tcBorders>
              <w:tl2br w:val="nil"/>
              <w:tr2bl w:val="nil"/>
            </w:tcBorders>
            <w:shd w:val="clear" w:color="auto" w:fill="auto"/>
            <w:vAlign w:val="center"/>
          </w:tcPr>
          <w:p w14:paraId="2D7F03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女</w:t>
            </w:r>
          </w:p>
        </w:tc>
        <w:tc>
          <w:tcPr>
            <w:tcW w:w="698" w:type="dxa"/>
            <w:tcBorders>
              <w:tl2br w:val="nil"/>
              <w:tr2bl w:val="nil"/>
            </w:tcBorders>
            <w:shd w:val="clear" w:color="auto" w:fill="auto"/>
            <w:vAlign w:val="center"/>
          </w:tcPr>
          <w:p w14:paraId="35F510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白色</w:t>
            </w:r>
          </w:p>
        </w:tc>
        <w:tc>
          <w:tcPr>
            <w:tcW w:w="341" w:type="dxa"/>
            <w:tcBorders>
              <w:tl2br w:val="nil"/>
              <w:tr2bl w:val="nil"/>
            </w:tcBorders>
            <w:shd w:val="clear" w:color="auto" w:fill="auto"/>
            <w:vAlign w:val="center"/>
          </w:tcPr>
          <w:p w14:paraId="2CE074E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件</w:t>
            </w:r>
          </w:p>
        </w:tc>
        <w:tc>
          <w:tcPr>
            <w:tcW w:w="576" w:type="dxa"/>
            <w:tcBorders>
              <w:tl2br w:val="nil"/>
              <w:tr2bl w:val="nil"/>
            </w:tcBorders>
            <w:shd w:val="clear" w:color="auto" w:fill="auto"/>
            <w:vAlign w:val="center"/>
          </w:tcPr>
          <w:p w14:paraId="4FAE21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62" w:type="dxa"/>
            <w:tcBorders>
              <w:tl2br w:val="nil"/>
              <w:tr2bl w:val="nil"/>
            </w:tcBorders>
            <w:shd w:val="clear" w:color="auto" w:fill="auto"/>
            <w:vAlign w:val="center"/>
          </w:tcPr>
          <w:p w14:paraId="0FF302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2"/>
                <w:lang w:val="en-US" w:eastAsia="zh-CN" w:bidi="ar"/>
              </w:rPr>
              <w:t>以实际统计</w:t>
            </w:r>
          </w:p>
        </w:tc>
        <w:tc>
          <w:tcPr>
            <w:tcW w:w="3548" w:type="dxa"/>
            <w:vMerge w:val="continue"/>
            <w:tcBorders>
              <w:tl2br w:val="nil"/>
              <w:tr2bl w:val="nil"/>
            </w:tcBorders>
            <w:shd w:val="clear" w:color="auto" w:fill="auto"/>
            <w:vAlign w:val="center"/>
          </w:tcPr>
          <w:p w14:paraId="5BA4ADE3">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12F8D7D0">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6983D6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922" w:type="dxa"/>
            <w:tcBorders>
              <w:tl2br w:val="nil"/>
              <w:tr2bl w:val="nil"/>
            </w:tcBorders>
            <w:shd w:val="clear" w:color="auto" w:fill="auto"/>
            <w:vAlign w:val="center"/>
          </w:tcPr>
          <w:p w14:paraId="6D49CA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4600</w:t>
            </w:r>
          </w:p>
        </w:tc>
      </w:tr>
      <w:tr w14:paraId="187B0B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926" w:hRule="atLeast"/>
          <w:jc w:val="center"/>
        </w:trPr>
        <w:tc>
          <w:tcPr>
            <w:tcW w:w="459" w:type="dxa"/>
            <w:vMerge w:val="restart"/>
            <w:tcBorders>
              <w:tl2br w:val="nil"/>
              <w:tr2bl w:val="nil"/>
            </w:tcBorders>
            <w:shd w:val="clear" w:color="auto" w:fill="auto"/>
            <w:noWrap/>
            <w:vAlign w:val="center"/>
          </w:tcPr>
          <w:p w14:paraId="5FCCBA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21</w:t>
            </w:r>
          </w:p>
        </w:tc>
        <w:tc>
          <w:tcPr>
            <w:tcW w:w="644" w:type="dxa"/>
            <w:vMerge w:val="restart"/>
            <w:tcBorders>
              <w:tl2br w:val="nil"/>
              <w:tr2bl w:val="nil"/>
            </w:tcBorders>
            <w:shd w:val="clear" w:color="auto" w:fill="auto"/>
            <w:vAlign w:val="center"/>
          </w:tcPr>
          <w:p w14:paraId="5042F3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护士冬装</w:t>
            </w:r>
          </w:p>
        </w:tc>
        <w:tc>
          <w:tcPr>
            <w:tcW w:w="1010" w:type="dxa"/>
            <w:tcBorders>
              <w:tl2br w:val="nil"/>
              <w:tr2bl w:val="nil"/>
            </w:tcBorders>
            <w:shd w:val="clear" w:color="auto" w:fill="auto"/>
            <w:vAlign w:val="center"/>
          </w:tcPr>
          <w:p w14:paraId="7CDC7C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男</w:t>
            </w:r>
          </w:p>
        </w:tc>
        <w:tc>
          <w:tcPr>
            <w:tcW w:w="698" w:type="dxa"/>
            <w:tcBorders>
              <w:tl2br w:val="nil"/>
              <w:tr2bl w:val="nil"/>
            </w:tcBorders>
            <w:shd w:val="clear" w:color="auto" w:fill="auto"/>
            <w:vAlign w:val="center"/>
          </w:tcPr>
          <w:p w14:paraId="06288A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白色</w:t>
            </w:r>
          </w:p>
        </w:tc>
        <w:tc>
          <w:tcPr>
            <w:tcW w:w="341" w:type="dxa"/>
            <w:tcBorders>
              <w:tl2br w:val="nil"/>
              <w:tr2bl w:val="nil"/>
            </w:tcBorders>
            <w:shd w:val="clear" w:color="auto" w:fill="auto"/>
            <w:vAlign w:val="center"/>
          </w:tcPr>
          <w:p w14:paraId="5A2F4B8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套</w:t>
            </w:r>
          </w:p>
        </w:tc>
        <w:tc>
          <w:tcPr>
            <w:tcW w:w="576" w:type="dxa"/>
            <w:tcBorders>
              <w:tl2br w:val="nil"/>
              <w:tr2bl w:val="nil"/>
            </w:tcBorders>
            <w:shd w:val="clear" w:color="auto" w:fill="auto"/>
            <w:vAlign w:val="center"/>
          </w:tcPr>
          <w:p w14:paraId="0B63ED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962" w:type="dxa"/>
            <w:tcBorders>
              <w:tl2br w:val="nil"/>
              <w:tr2bl w:val="nil"/>
            </w:tcBorders>
            <w:shd w:val="clear" w:color="auto" w:fill="auto"/>
            <w:vAlign w:val="center"/>
          </w:tcPr>
          <w:p w14:paraId="498D972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2"/>
                <w:lang w:val="en-US" w:eastAsia="zh-CN" w:bidi="ar"/>
              </w:rPr>
              <w:t>以实际统计</w:t>
            </w:r>
          </w:p>
        </w:tc>
        <w:tc>
          <w:tcPr>
            <w:tcW w:w="3548" w:type="dxa"/>
            <w:vMerge w:val="restart"/>
            <w:tcBorders>
              <w:tl2br w:val="nil"/>
              <w:tr2bl w:val="nil"/>
            </w:tcBorders>
            <w:shd w:val="clear" w:color="auto" w:fill="auto"/>
            <w:vAlign w:val="center"/>
          </w:tcPr>
          <w:p w14:paraId="5D548A8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42"/>
                <w:lang w:val="en-US" w:eastAsia="zh-CN" w:bidi="ar"/>
              </w:rPr>
              <w:t>、成分：</w:t>
            </w:r>
            <w:r>
              <w:rPr>
                <w:rFonts w:hint="default" w:ascii="Times New Roman" w:hAnsi="Times New Roman" w:eastAsia="宋体" w:cs="Times New Roman"/>
                <w:i w:val="0"/>
                <w:iCs w:val="0"/>
                <w:color w:val="000000"/>
                <w:kern w:val="0"/>
                <w:sz w:val="20"/>
                <w:szCs w:val="20"/>
                <w:u w:val="none"/>
                <w:lang w:val="en-US" w:eastAsia="zh-CN" w:bidi="ar"/>
              </w:rPr>
              <w:t>93%±3%</w:t>
            </w:r>
            <w:r>
              <w:rPr>
                <w:rStyle w:val="42"/>
                <w:lang w:val="en-US" w:eastAsia="zh-CN" w:bidi="ar"/>
              </w:rPr>
              <w:t>聚酯纤维，</w:t>
            </w:r>
            <w:r>
              <w:rPr>
                <w:rFonts w:hint="default" w:ascii="Times New Roman" w:hAnsi="Times New Roman" w:eastAsia="宋体" w:cs="Times New Roman"/>
                <w:i w:val="0"/>
                <w:iCs w:val="0"/>
                <w:color w:val="000000"/>
                <w:kern w:val="0"/>
                <w:sz w:val="20"/>
                <w:szCs w:val="20"/>
                <w:u w:val="none"/>
                <w:lang w:val="en-US" w:eastAsia="zh-CN" w:bidi="ar"/>
              </w:rPr>
              <w:t>7%±3%</w:t>
            </w:r>
            <w:r>
              <w:rPr>
                <w:rStyle w:val="42"/>
                <w:lang w:val="en-US" w:eastAsia="zh-CN" w:bidi="ar"/>
              </w:rPr>
              <w:t>精梳棉。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Style w:val="42"/>
                <w:lang w:val="en-US" w:eastAsia="zh-CN" w:bidi="ar"/>
              </w:rPr>
              <w:t>、经向线密度：</w:t>
            </w:r>
            <w:r>
              <w:rPr>
                <w:rFonts w:hint="default" w:ascii="Times New Roman" w:hAnsi="Times New Roman" w:eastAsia="宋体" w:cs="Times New Roman"/>
                <w:i w:val="0"/>
                <w:iCs w:val="0"/>
                <w:color w:val="000000"/>
                <w:kern w:val="0"/>
                <w:sz w:val="20"/>
                <w:szCs w:val="20"/>
                <w:u w:val="none"/>
                <w:lang w:val="en-US" w:eastAsia="zh-CN" w:bidi="ar"/>
              </w:rPr>
              <w:t>45/2s±2s,</w:t>
            </w:r>
            <w:r>
              <w:rPr>
                <w:rStyle w:val="42"/>
                <w:lang w:val="en-US" w:eastAsia="zh-CN" w:bidi="ar"/>
              </w:rPr>
              <w:t>经向线密度：</w:t>
            </w:r>
            <w:r>
              <w:rPr>
                <w:rFonts w:hint="default" w:ascii="Times New Roman" w:hAnsi="Times New Roman" w:eastAsia="宋体" w:cs="Times New Roman"/>
                <w:i w:val="0"/>
                <w:iCs w:val="0"/>
                <w:color w:val="000000"/>
                <w:kern w:val="0"/>
                <w:sz w:val="20"/>
                <w:szCs w:val="20"/>
                <w:u w:val="none"/>
                <w:lang w:val="en-US" w:eastAsia="zh-CN" w:bidi="ar"/>
              </w:rPr>
              <w:t>32s±2s</w:t>
            </w:r>
            <w:r>
              <w:rPr>
                <w:rStyle w:val="42"/>
                <w:lang w:val="en-US" w:eastAsia="zh-CN" w:bidi="ar"/>
              </w:rPr>
              <w:t>；纬向线密度：</w:t>
            </w:r>
            <w:r>
              <w:rPr>
                <w:rFonts w:hint="default" w:ascii="Times New Roman" w:hAnsi="Times New Roman" w:eastAsia="宋体" w:cs="Times New Roman"/>
                <w:i w:val="0"/>
                <w:iCs w:val="0"/>
                <w:color w:val="000000"/>
                <w:kern w:val="0"/>
                <w:sz w:val="20"/>
                <w:szCs w:val="20"/>
                <w:u w:val="none"/>
                <w:lang w:val="en-US" w:eastAsia="zh-CN" w:bidi="ar"/>
              </w:rPr>
              <w:t>32s±2s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Style w:val="42"/>
                <w:lang w:val="en-US" w:eastAsia="zh-CN" w:bidi="ar"/>
              </w:rPr>
              <w:t>、经向密度：</w:t>
            </w:r>
            <w:r>
              <w:rPr>
                <w:rFonts w:hint="default" w:ascii="Times New Roman" w:hAnsi="Times New Roman" w:eastAsia="宋体" w:cs="Times New Roman"/>
                <w:i w:val="0"/>
                <w:iCs w:val="0"/>
                <w:color w:val="000000"/>
                <w:kern w:val="0"/>
                <w:sz w:val="20"/>
                <w:szCs w:val="20"/>
                <w:u w:val="none"/>
                <w:lang w:val="en-US" w:eastAsia="zh-CN" w:bidi="ar"/>
              </w:rPr>
              <w:t>655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），纬向密度：</w:t>
            </w:r>
            <w:r>
              <w:rPr>
                <w:rFonts w:hint="default" w:ascii="Times New Roman" w:hAnsi="Times New Roman" w:eastAsia="宋体" w:cs="Times New Roman"/>
                <w:i w:val="0"/>
                <w:iCs w:val="0"/>
                <w:color w:val="000000"/>
                <w:kern w:val="0"/>
                <w:sz w:val="20"/>
                <w:szCs w:val="20"/>
                <w:u w:val="none"/>
                <w:lang w:val="en-US" w:eastAsia="zh-CN" w:bidi="ar"/>
              </w:rPr>
              <w:t>400</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Style w:val="42"/>
                <w:lang w:val="en-US" w:eastAsia="zh-CN" w:bidi="ar"/>
              </w:rPr>
              <w:t>、可分解芳香胺</w:t>
            </w:r>
            <w:r>
              <w:rPr>
                <w:rFonts w:hint="default" w:ascii="Times New Roman" w:hAnsi="Times New Roman" w:eastAsia="宋体" w:cs="Times New Roman"/>
                <w:i w:val="0"/>
                <w:iCs w:val="0"/>
                <w:color w:val="000000"/>
                <w:kern w:val="0"/>
                <w:sz w:val="20"/>
                <w:szCs w:val="20"/>
                <w:u w:val="none"/>
                <w:lang w:val="en-US" w:eastAsia="zh-CN" w:bidi="ar"/>
              </w:rPr>
              <w:t>≤20mg/kg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、甲醛含量</w:t>
            </w:r>
            <w:r>
              <w:rPr>
                <w:rFonts w:hint="default" w:ascii="Times New Roman" w:hAnsi="Times New Roman" w:eastAsia="宋体" w:cs="Times New Roman"/>
                <w:i w:val="0"/>
                <w:iCs w:val="0"/>
                <w:color w:val="000000"/>
                <w:kern w:val="0"/>
                <w:sz w:val="20"/>
                <w:szCs w:val="20"/>
                <w:u w:val="none"/>
                <w:lang w:val="en-US" w:eastAsia="zh-CN" w:bidi="ar"/>
              </w:rPr>
              <w:t>≤20mg/kg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pH</w:t>
            </w:r>
            <w:r>
              <w:rPr>
                <w:rStyle w:val="42"/>
                <w:lang w:val="en-US" w:eastAsia="zh-CN" w:bidi="ar"/>
              </w:rPr>
              <w:t>值：</w:t>
            </w:r>
            <w:r>
              <w:rPr>
                <w:rFonts w:hint="default" w:ascii="Times New Roman" w:hAnsi="Times New Roman" w:eastAsia="宋体" w:cs="Times New Roman"/>
                <w:i w:val="0"/>
                <w:iCs w:val="0"/>
                <w:color w:val="000000"/>
                <w:kern w:val="0"/>
                <w:sz w:val="20"/>
                <w:szCs w:val="20"/>
                <w:u w:val="none"/>
                <w:lang w:val="en-US" w:eastAsia="zh-CN" w:bidi="ar"/>
              </w:rPr>
              <w:t>4.0-7.5</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w:t>
            </w:r>
            <w:r>
              <w:rPr>
                <w:rStyle w:val="42"/>
                <w:lang w:val="en-US" w:eastAsia="zh-CN" w:bidi="ar"/>
              </w:rPr>
              <w:t>、单位面积质量：</w:t>
            </w:r>
            <w:r>
              <w:rPr>
                <w:rFonts w:hint="default" w:ascii="Times New Roman" w:hAnsi="Times New Roman" w:eastAsia="宋体" w:cs="Times New Roman"/>
                <w:i w:val="0"/>
                <w:iCs w:val="0"/>
                <w:color w:val="000000"/>
                <w:kern w:val="0"/>
                <w:sz w:val="20"/>
                <w:szCs w:val="20"/>
                <w:u w:val="none"/>
                <w:lang w:val="en-US" w:eastAsia="zh-CN" w:bidi="ar"/>
              </w:rPr>
              <w:t>230g/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w:t>
            </w:r>
            <w:r>
              <w:rPr>
                <w:rStyle w:val="42"/>
                <w:lang w:val="en-US" w:eastAsia="zh-CN" w:bidi="ar"/>
              </w:rPr>
              <w:t>、静电压半衰期（洗前）</w:t>
            </w:r>
            <w:r>
              <w:rPr>
                <w:rFonts w:hint="default" w:ascii="Times New Roman" w:hAnsi="Times New Roman" w:eastAsia="宋体" w:cs="Times New Roman"/>
                <w:i w:val="0"/>
                <w:iCs w:val="0"/>
                <w:color w:val="000000"/>
                <w:kern w:val="0"/>
                <w:sz w:val="20"/>
                <w:szCs w:val="20"/>
                <w:u w:val="none"/>
                <w:lang w:val="en-US" w:eastAsia="zh-CN" w:bidi="ar"/>
              </w:rPr>
              <w:t>≤5.0s</w:t>
            </w:r>
            <w:r>
              <w:rPr>
                <w:rStyle w:val="42"/>
                <w:lang w:val="en-US" w:eastAsia="zh-CN" w:bidi="ar"/>
              </w:rPr>
              <w:t>，静电压半衰期（洗后）</w:t>
            </w:r>
            <w:r>
              <w:rPr>
                <w:rFonts w:hint="default" w:ascii="Times New Roman" w:hAnsi="Times New Roman" w:eastAsia="宋体" w:cs="Times New Roman"/>
                <w:i w:val="0"/>
                <w:iCs w:val="0"/>
                <w:color w:val="000000"/>
                <w:kern w:val="0"/>
                <w:sz w:val="20"/>
                <w:szCs w:val="20"/>
                <w:u w:val="none"/>
                <w:lang w:val="en-US" w:eastAsia="zh-CN" w:bidi="ar"/>
              </w:rPr>
              <w:t>≤5.0s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p>
        </w:tc>
        <w:tc>
          <w:tcPr>
            <w:tcW w:w="814" w:type="dxa"/>
            <w:vMerge w:val="restart"/>
            <w:tcBorders>
              <w:tl2br w:val="nil"/>
              <w:tr2bl w:val="nil"/>
            </w:tcBorders>
            <w:shd w:val="clear" w:color="auto" w:fill="auto"/>
            <w:vAlign w:val="center"/>
          </w:tcPr>
          <w:p w14:paraId="1F4A90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五通桥区人民医院院徽</w:t>
            </w:r>
          </w:p>
        </w:tc>
        <w:tc>
          <w:tcPr>
            <w:tcW w:w="586" w:type="dxa"/>
            <w:tcBorders>
              <w:tl2br w:val="nil"/>
              <w:tr2bl w:val="nil"/>
            </w:tcBorders>
            <w:shd w:val="clear" w:color="auto" w:fill="auto"/>
            <w:vAlign w:val="center"/>
          </w:tcPr>
          <w:p w14:paraId="34DDB7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922" w:type="dxa"/>
            <w:tcBorders>
              <w:tl2br w:val="nil"/>
              <w:tr2bl w:val="nil"/>
            </w:tcBorders>
            <w:shd w:val="clear" w:color="auto" w:fill="auto"/>
            <w:vAlign w:val="center"/>
          </w:tcPr>
          <w:p w14:paraId="4FB3CD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2190</w:t>
            </w:r>
          </w:p>
        </w:tc>
      </w:tr>
      <w:tr w14:paraId="6079BE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22" w:hRule="atLeast"/>
          <w:jc w:val="center"/>
        </w:trPr>
        <w:tc>
          <w:tcPr>
            <w:tcW w:w="459" w:type="dxa"/>
            <w:vMerge w:val="continue"/>
            <w:tcBorders>
              <w:tl2br w:val="nil"/>
              <w:tr2bl w:val="nil"/>
            </w:tcBorders>
            <w:shd w:val="clear" w:color="auto" w:fill="auto"/>
            <w:noWrap/>
            <w:vAlign w:val="center"/>
          </w:tcPr>
          <w:p w14:paraId="0B6AC6F2">
            <w:pPr>
              <w:jc w:val="center"/>
              <w:rPr>
                <w:rFonts w:hint="default" w:ascii="Times New Roman" w:hAnsi="Times New Roman" w:eastAsia="宋体" w:cs="Times New Roman"/>
                <w:i w:val="0"/>
                <w:iCs w:val="0"/>
                <w:color w:val="000000"/>
                <w:sz w:val="20"/>
                <w:szCs w:val="20"/>
                <w:u w:val="none"/>
              </w:rPr>
            </w:pPr>
          </w:p>
        </w:tc>
        <w:tc>
          <w:tcPr>
            <w:tcW w:w="644" w:type="dxa"/>
            <w:vMerge w:val="continue"/>
            <w:tcBorders>
              <w:tl2br w:val="nil"/>
              <w:tr2bl w:val="nil"/>
            </w:tcBorders>
            <w:shd w:val="clear" w:color="auto" w:fill="auto"/>
            <w:vAlign w:val="center"/>
          </w:tcPr>
          <w:p w14:paraId="2C8D44DE">
            <w:pPr>
              <w:jc w:val="center"/>
              <w:rPr>
                <w:rFonts w:hint="default" w:ascii="Times New Roman" w:hAnsi="Times New Roman" w:eastAsia="宋体" w:cs="Times New Roman"/>
                <w:i w:val="0"/>
                <w:iCs w:val="0"/>
                <w:color w:val="000000"/>
                <w:sz w:val="22"/>
                <w:szCs w:val="22"/>
                <w:u w:val="none"/>
              </w:rPr>
            </w:pPr>
          </w:p>
        </w:tc>
        <w:tc>
          <w:tcPr>
            <w:tcW w:w="1010" w:type="dxa"/>
            <w:tcBorders>
              <w:tl2br w:val="nil"/>
              <w:tr2bl w:val="nil"/>
            </w:tcBorders>
            <w:shd w:val="clear" w:color="auto" w:fill="auto"/>
            <w:vAlign w:val="center"/>
          </w:tcPr>
          <w:p w14:paraId="660840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女</w:t>
            </w:r>
          </w:p>
        </w:tc>
        <w:tc>
          <w:tcPr>
            <w:tcW w:w="698" w:type="dxa"/>
            <w:tcBorders>
              <w:tl2br w:val="nil"/>
              <w:tr2bl w:val="nil"/>
            </w:tcBorders>
            <w:shd w:val="clear" w:color="auto" w:fill="auto"/>
            <w:vAlign w:val="center"/>
          </w:tcPr>
          <w:p w14:paraId="5A78E5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白色</w:t>
            </w:r>
          </w:p>
        </w:tc>
        <w:tc>
          <w:tcPr>
            <w:tcW w:w="341" w:type="dxa"/>
            <w:tcBorders>
              <w:tl2br w:val="nil"/>
              <w:tr2bl w:val="nil"/>
            </w:tcBorders>
            <w:shd w:val="clear" w:color="auto" w:fill="auto"/>
            <w:vAlign w:val="center"/>
          </w:tcPr>
          <w:p w14:paraId="456DF40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套</w:t>
            </w:r>
          </w:p>
        </w:tc>
        <w:tc>
          <w:tcPr>
            <w:tcW w:w="576" w:type="dxa"/>
            <w:tcBorders>
              <w:tl2br w:val="nil"/>
              <w:tr2bl w:val="nil"/>
            </w:tcBorders>
            <w:shd w:val="clear" w:color="auto" w:fill="auto"/>
            <w:vAlign w:val="center"/>
          </w:tcPr>
          <w:p w14:paraId="2E230A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962" w:type="dxa"/>
            <w:tcBorders>
              <w:tl2br w:val="nil"/>
              <w:tr2bl w:val="nil"/>
            </w:tcBorders>
            <w:shd w:val="clear" w:color="auto" w:fill="auto"/>
            <w:vAlign w:val="center"/>
          </w:tcPr>
          <w:p w14:paraId="0CE4D14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2"/>
                <w:lang w:val="en-US" w:eastAsia="zh-CN" w:bidi="ar"/>
              </w:rPr>
              <w:t>以实际统计</w:t>
            </w:r>
          </w:p>
        </w:tc>
        <w:tc>
          <w:tcPr>
            <w:tcW w:w="3548" w:type="dxa"/>
            <w:vMerge w:val="continue"/>
            <w:tcBorders>
              <w:tl2br w:val="nil"/>
              <w:tr2bl w:val="nil"/>
            </w:tcBorders>
            <w:shd w:val="clear" w:color="auto" w:fill="auto"/>
            <w:vAlign w:val="center"/>
          </w:tcPr>
          <w:p w14:paraId="6C23D764">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5B1C8C68">
            <w:pPr>
              <w:jc w:val="cente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vAlign w:val="center"/>
          </w:tcPr>
          <w:p w14:paraId="464EC5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922" w:type="dxa"/>
            <w:tcBorders>
              <w:tl2br w:val="nil"/>
              <w:tr2bl w:val="nil"/>
            </w:tcBorders>
            <w:shd w:val="clear" w:color="auto" w:fill="auto"/>
            <w:vAlign w:val="center"/>
          </w:tcPr>
          <w:p w14:paraId="2E9BE4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1460</w:t>
            </w:r>
          </w:p>
        </w:tc>
      </w:tr>
      <w:tr w14:paraId="52D2D0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0" w:hRule="atLeast"/>
          <w:jc w:val="center"/>
        </w:trPr>
        <w:tc>
          <w:tcPr>
            <w:tcW w:w="459" w:type="dxa"/>
            <w:tcBorders>
              <w:tl2br w:val="nil"/>
              <w:tr2bl w:val="nil"/>
            </w:tcBorders>
            <w:shd w:val="clear" w:color="auto" w:fill="auto"/>
            <w:noWrap/>
            <w:vAlign w:val="center"/>
          </w:tcPr>
          <w:p w14:paraId="3F665F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eastAsia="宋体" w:cs="Times New Roman"/>
                <w:i w:val="0"/>
                <w:iCs w:val="0"/>
                <w:color w:val="000000"/>
                <w:kern w:val="0"/>
                <w:sz w:val="20"/>
                <w:szCs w:val="20"/>
                <w:u w:val="none"/>
                <w:lang w:val="en-US" w:eastAsia="zh-CN" w:bidi="ar"/>
              </w:rPr>
              <w:t>2</w:t>
            </w:r>
          </w:p>
        </w:tc>
        <w:tc>
          <w:tcPr>
            <w:tcW w:w="1654" w:type="dxa"/>
            <w:gridSpan w:val="2"/>
            <w:tcBorders>
              <w:tl2br w:val="nil"/>
              <w:tr2bl w:val="nil"/>
            </w:tcBorders>
            <w:shd w:val="clear" w:color="auto" w:fill="auto"/>
            <w:vAlign w:val="center"/>
          </w:tcPr>
          <w:p w14:paraId="27FCE6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手术衣</w:t>
            </w:r>
          </w:p>
        </w:tc>
        <w:tc>
          <w:tcPr>
            <w:tcW w:w="698" w:type="dxa"/>
            <w:tcBorders>
              <w:tl2br w:val="nil"/>
              <w:tr2bl w:val="nil"/>
            </w:tcBorders>
            <w:shd w:val="clear" w:color="auto" w:fill="auto"/>
            <w:vAlign w:val="center"/>
          </w:tcPr>
          <w:p w14:paraId="0FA3FD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湖蓝</w:t>
            </w:r>
          </w:p>
        </w:tc>
        <w:tc>
          <w:tcPr>
            <w:tcW w:w="341" w:type="dxa"/>
            <w:tcBorders>
              <w:tl2br w:val="nil"/>
              <w:tr2bl w:val="nil"/>
            </w:tcBorders>
            <w:shd w:val="clear" w:color="auto" w:fill="auto"/>
            <w:vAlign w:val="center"/>
          </w:tcPr>
          <w:p w14:paraId="25580DC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件</w:t>
            </w:r>
          </w:p>
        </w:tc>
        <w:tc>
          <w:tcPr>
            <w:tcW w:w="576" w:type="dxa"/>
            <w:tcBorders>
              <w:tl2br w:val="nil"/>
              <w:tr2bl w:val="nil"/>
            </w:tcBorders>
            <w:shd w:val="clear" w:color="auto" w:fill="auto"/>
            <w:vAlign w:val="center"/>
          </w:tcPr>
          <w:p w14:paraId="6F42DD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962" w:type="dxa"/>
            <w:tcBorders>
              <w:tl2br w:val="nil"/>
              <w:tr2bl w:val="nil"/>
            </w:tcBorders>
            <w:shd w:val="clear" w:color="auto" w:fill="auto"/>
            <w:vAlign w:val="center"/>
          </w:tcPr>
          <w:p w14:paraId="6CAC4EA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2"/>
                <w:lang w:val="en-US" w:eastAsia="zh-CN" w:bidi="ar"/>
              </w:rPr>
              <w:t>以实际统计</w:t>
            </w:r>
          </w:p>
        </w:tc>
        <w:tc>
          <w:tcPr>
            <w:tcW w:w="3548" w:type="dxa"/>
            <w:tcBorders>
              <w:tl2br w:val="nil"/>
              <w:tr2bl w:val="nil"/>
            </w:tcBorders>
            <w:shd w:val="clear" w:color="auto" w:fill="auto"/>
            <w:vAlign w:val="center"/>
          </w:tcPr>
          <w:p w14:paraId="743483D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42"/>
                <w:lang w:val="en-US" w:eastAsia="zh-CN" w:bidi="ar"/>
              </w:rPr>
              <w:t>、成份：</w:t>
            </w:r>
            <w:r>
              <w:rPr>
                <w:rFonts w:hint="default" w:ascii="Times New Roman" w:hAnsi="Times New Roman" w:eastAsia="宋体" w:cs="Times New Roman"/>
                <w:i w:val="0"/>
                <w:iCs w:val="0"/>
                <w:color w:val="000000"/>
                <w:kern w:val="0"/>
                <w:sz w:val="20"/>
                <w:szCs w:val="20"/>
                <w:u w:val="none"/>
                <w:lang w:val="en-US" w:eastAsia="zh-CN" w:bidi="ar"/>
              </w:rPr>
              <w:t>100%</w:t>
            </w:r>
            <w:r>
              <w:rPr>
                <w:rStyle w:val="42"/>
                <w:lang w:val="en-US" w:eastAsia="zh-CN" w:bidi="ar"/>
              </w:rPr>
              <w:t>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Style w:val="42"/>
                <w:lang w:val="en-US" w:eastAsia="zh-CN" w:bidi="ar"/>
              </w:rPr>
              <w:t>、甲醛含量</w:t>
            </w:r>
            <w:r>
              <w:rPr>
                <w:rFonts w:hint="default" w:ascii="Times New Roman" w:hAnsi="Times New Roman" w:eastAsia="宋体" w:cs="Times New Roman"/>
                <w:i w:val="0"/>
                <w:iCs w:val="0"/>
                <w:color w:val="000000"/>
                <w:kern w:val="0"/>
                <w:sz w:val="20"/>
                <w:szCs w:val="20"/>
                <w:u w:val="none"/>
                <w:lang w:val="en-US" w:eastAsia="zh-CN" w:bidi="ar"/>
              </w:rPr>
              <w:t>≤20mg/kg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Style w:val="42"/>
                <w:lang w:val="en-US" w:eastAsia="zh-CN" w:bidi="ar"/>
              </w:rPr>
              <w:t>、纱支：</w:t>
            </w:r>
            <w:r>
              <w:rPr>
                <w:rFonts w:hint="default" w:ascii="Times New Roman" w:hAnsi="Times New Roman" w:eastAsia="宋体" w:cs="Times New Roman"/>
                <w:i w:val="0"/>
                <w:iCs w:val="0"/>
                <w:color w:val="000000"/>
                <w:kern w:val="0"/>
                <w:sz w:val="20"/>
                <w:szCs w:val="20"/>
                <w:u w:val="none"/>
                <w:lang w:val="en-US" w:eastAsia="zh-CN" w:bidi="ar"/>
              </w:rPr>
              <w:t>20s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×20s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Style w:val="42"/>
                <w:lang w:val="en-US" w:eastAsia="zh-CN" w:bidi="ar"/>
              </w:rPr>
              <w:t>、密度：经向密度：</w:t>
            </w:r>
            <w:r>
              <w:rPr>
                <w:rFonts w:hint="default" w:ascii="Times New Roman" w:hAnsi="Times New Roman" w:eastAsia="宋体" w:cs="Times New Roman"/>
                <w:i w:val="0"/>
                <w:iCs w:val="0"/>
                <w:color w:val="000000"/>
                <w:kern w:val="0"/>
                <w:sz w:val="20"/>
                <w:szCs w:val="20"/>
                <w:u w:val="none"/>
                <w:lang w:val="en-US" w:eastAsia="zh-CN" w:bidi="ar"/>
              </w:rPr>
              <w:t>460</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），纬向密度：</w:t>
            </w:r>
            <w:r>
              <w:rPr>
                <w:rFonts w:hint="default" w:ascii="Times New Roman" w:hAnsi="Times New Roman" w:eastAsia="宋体" w:cs="Times New Roman"/>
                <w:i w:val="0"/>
                <w:iCs w:val="0"/>
                <w:color w:val="000000"/>
                <w:kern w:val="0"/>
                <w:sz w:val="20"/>
                <w:szCs w:val="20"/>
                <w:u w:val="none"/>
                <w:lang w:val="en-US" w:eastAsia="zh-CN" w:bidi="ar"/>
              </w:rPr>
              <w:t>250</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、耐次氯酸盐漂白色牢度</w:t>
            </w:r>
            <w:r>
              <w:rPr>
                <w:rFonts w:hint="default" w:ascii="Times New Roman" w:hAnsi="Times New Roman" w:eastAsia="宋体" w:cs="Times New Roman"/>
                <w:i w:val="0"/>
                <w:iCs w:val="0"/>
                <w:color w:val="000000"/>
                <w:kern w:val="0"/>
                <w:sz w:val="20"/>
                <w:szCs w:val="20"/>
                <w:u w:val="none"/>
                <w:lang w:val="en-US" w:eastAsia="zh-CN" w:bidi="ar"/>
              </w:rPr>
              <w:t>≥3</w:t>
            </w:r>
            <w:r>
              <w:rPr>
                <w:rStyle w:val="42"/>
                <w:lang w:val="en-US" w:eastAsia="zh-CN" w:bidi="ar"/>
              </w:rPr>
              <w:t>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pH</w:t>
            </w:r>
            <w:r>
              <w:rPr>
                <w:rStyle w:val="42"/>
                <w:lang w:val="en-US" w:eastAsia="zh-CN" w:bidi="ar"/>
              </w:rPr>
              <w:t>值：</w:t>
            </w:r>
            <w:r>
              <w:rPr>
                <w:rFonts w:hint="default" w:ascii="Times New Roman" w:hAnsi="Times New Roman" w:eastAsia="宋体" w:cs="Times New Roman"/>
                <w:i w:val="0"/>
                <w:iCs w:val="0"/>
                <w:color w:val="000000"/>
                <w:kern w:val="0"/>
                <w:sz w:val="20"/>
                <w:szCs w:val="20"/>
                <w:u w:val="none"/>
                <w:lang w:val="en-US" w:eastAsia="zh-CN" w:bidi="ar"/>
              </w:rPr>
              <w:t>4.0-8.5</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w:t>
            </w:r>
            <w:r>
              <w:rPr>
                <w:rStyle w:val="42"/>
                <w:lang w:val="en-US" w:eastAsia="zh-CN" w:bidi="ar"/>
              </w:rPr>
              <w:t>、单位面积质量</w:t>
            </w:r>
            <w:r>
              <w:rPr>
                <w:rFonts w:hint="default" w:ascii="Times New Roman" w:hAnsi="Times New Roman" w:eastAsia="宋体" w:cs="Times New Roman"/>
                <w:i w:val="0"/>
                <w:iCs w:val="0"/>
                <w:color w:val="000000"/>
                <w:kern w:val="0"/>
                <w:sz w:val="20"/>
                <w:szCs w:val="20"/>
                <w:u w:val="none"/>
                <w:lang w:val="en-US" w:eastAsia="zh-CN" w:bidi="ar"/>
              </w:rPr>
              <w:t>≥210g/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p>
        </w:tc>
        <w:tc>
          <w:tcPr>
            <w:tcW w:w="814" w:type="dxa"/>
            <w:tcBorders>
              <w:tl2br w:val="nil"/>
              <w:tr2bl w:val="nil"/>
            </w:tcBorders>
            <w:shd w:val="clear" w:color="auto" w:fill="auto"/>
            <w:vAlign w:val="center"/>
          </w:tcPr>
          <w:p w14:paraId="10A709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乐山市五通桥区人民医院介入室</w:t>
            </w:r>
          </w:p>
        </w:tc>
        <w:tc>
          <w:tcPr>
            <w:tcW w:w="586" w:type="dxa"/>
            <w:tcBorders>
              <w:tl2br w:val="nil"/>
              <w:tr2bl w:val="nil"/>
            </w:tcBorders>
            <w:shd w:val="clear" w:color="auto" w:fill="auto"/>
            <w:vAlign w:val="center"/>
          </w:tcPr>
          <w:p w14:paraId="759856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922" w:type="dxa"/>
            <w:tcBorders>
              <w:tl2br w:val="nil"/>
              <w:tr2bl w:val="nil"/>
            </w:tcBorders>
            <w:shd w:val="clear" w:color="auto" w:fill="auto"/>
            <w:vAlign w:val="center"/>
          </w:tcPr>
          <w:p w14:paraId="424A06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3500</w:t>
            </w:r>
          </w:p>
        </w:tc>
      </w:tr>
      <w:tr w14:paraId="05D027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jc w:val="center"/>
        </w:trPr>
        <w:tc>
          <w:tcPr>
            <w:tcW w:w="459" w:type="dxa"/>
            <w:vMerge w:val="restart"/>
            <w:tcBorders>
              <w:tl2br w:val="nil"/>
              <w:tr2bl w:val="nil"/>
            </w:tcBorders>
            <w:shd w:val="clear" w:color="auto" w:fill="auto"/>
            <w:noWrap/>
            <w:vAlign w:val="center"/>
          </w:tcPr>
          <w:p w14:paraId="40AF04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eastAsia="宋体" w:cs="Times New Roman"/>
                <w:i w:val="0"/>
                <w:iCs w:val="0"/>
                <w:color w:val="000000"/>
                <w:kern w:val="0"/>
                <w:sz w:val="20"/>
                <w:szCs w:val="20"/>
                <w:u w:val="none"/>
                <w:lang w:val="en-US" w:eastAsia="zh-CN" w:bidi="ar"/>
              </w:rPr>
              <w:t>3</w:t>
            </w:r>
          </w:p>
        </w:tc>
        <w:tc>
          <w:tcPr>
            <w:tcW w:w="1654" w:type="dxa"/>
            <w:gridSpan w:val="2"/>
            <w:vMerge w:val="restart"/>
            <w:tcBorders>
              <w:tl2br w:val="nil"/>
              <w:tr2bl w:val="nil"/>
            </w:tcBorders>
            <w:shd w:val="clear" w:color="auto" w:fill="auto"/>
            <w:vAlign w:val="center"/>
          </w:tcPr>
          <w:p w14:paraId="0C9270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夹克衫</w:t>
            </w:r>
            <w:r>
              <w:rPr>
                <w:rFonts w:hint="default" w:ascii="Times New Roman" w:hAnsi="Times New Roman" w:eastAsia="宋体" w:cs="Times New Roman"/>
                <w:i w:val="0"/>
                <w:iCs w:val="0"/>
                <w:color w:val="000000"/>
                <w:kern w:val="0"/>
                <w:sz w:val="22"/>
                <w:szCs w:val="22"/>
                <w:u w:val="none"/>
                <w:lang w:val="en-US" w:eastAsia="zh-CN" w:bidi="ar"/>
              </w:rPr>
              <w:br w:type="textWrapping"/>
            </w:r>
            <w:r>
              <w:rPr>
                <w:rStyle w:val="42"/>
                <w:sz w:val="22"/>
                <w:szCs w:val="22"/>
                <w:lang w:val="en-US" w:eastAsia="zh-CN" w:bidi="ar"/>
              </w:rPr>
              <w:t>（介入室）</w:t>
            </w:r>
          </w:p>
        </w:tc>
        <w:tc>
          <w:tcPr>
            <w:tcW w:w="698" w:type="dxa"/>
            <w:vMerge w:val="restart"/>
            <w:tcBorders>
              <w:tl2br w:val="nil"/>
              <w:tr2bl w:val="nil"/>
            </w:tcBorders>
            <w:shd w:val="clear" w:color="auto" w:fill="auto"/>
            <w:vAlign w:val="center"/>
          </w:tcPr>
          <w:p w14:paraId="400C09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孔雀蓝</w:t>
            </w:r>
          </w:p>
        </w:tc>
        <w:tc>
          <w:tcPr>
            <w:tcW w:w="341" w:type="dxa"/>
            <w:vMerge w:val="restart"/>
            <w:tcBorders>
              <w:tl2br w:val="nil"/>
              <w:tr2bl w:val="nil"/>
            </w:tcBorders>
            <w:shd w:val="clear" w:color="auto" w:fill="auto"/>
            <w:vAlign w:val="center"/>
          </w:tcPr>
          <w:p w14:paraId="77ABD8E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件</w:t>
            </w:r>
          </w:p>
        </w:tc>
        <w:tc>
          <w:tcPr>
            <w:tcW w:w="576" w:type="dxa"/>
            <w:tcBorders>
              <w:tl2br w:val="nil"/>
              <w:tr2bl w:val="nil"/>
            </w:tcBorders>
            <w:shd w:val="clear" w:color="auto" w:fill="auto"/>
            <w:vAlign w:val="center"/>
          </w:tcPr>
          <w:p w14:paraId="7FB81C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62" w:type="dxa"/>
            <w:tcBorders>
              <w:tl2br w:val="nil"/>
              <w:tr2bl w:val="nil"/>
            </w:tcBorders>
            <w:shd w:val="clear" w:color="auto" w:fill="auto"/>
            <w:vAlign w:val="center"/>
          </w:tcPr>
          <w:p w14:paraId="1C3554E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XL</w:t>
            </w:r>
          </w:p>
        </w:tc>
        <w:tc>
          <w:tcPr>
            <w:tcW w:w="3548" w:type="dxa"/>
            <w:vMerge w:val="restart"/>
            <w:tcBorders>
              <w:tl2br w:val="nil"/>
              <w:tr2bl w:val="nil"/>
            </w:tcBorders>
            <w:shd w:val="clear" w:color="auto" w:fill="auto"/>
            <w:vAlign w:val="center"/>
          </w:tcPr>
          <w:p w14:paraId="3E92D47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42"/>
                <w:lang w:val="en-US" w:eastAsia="zh-CN" w:bidi="ar"/>
              </w:rPr>
              <w:t>、成分：棉：</w:t>
            </w:r>
            <w:r>
              <w:rPr>
                <w:rFonts w:hint="default" w:ascii="Times New Roman" w:hAnsi="Times New Roman" w:eastAsia="宋体" w:cs="Times New Roman"/>
                <w:i w:val="0"/>
                <w:iCs w:val="0"/>
                <w:color w:val="000000"/>
                <w:kern w:val="0"/>
                <w:sz w:val="20"/>
                <w:szCs w:val="20"/>
                <w:u w:val="none"/>
                <w:lang w:val="en-US" w:eastAsia="zh-CN" w:bidi="ar"/>
              </w:rPr>
              <w:t>80%±5</w:t>
            </w:r>
            <w:r>
              <w:rPr>
                <w:rStyle w:val="42"/>
                <w:lang w:val="en-US" w:eastAsia="zh-CN" w:bidi="ar"/>
              </w:rPr>
              <w:t>，聚酯纤维：</w:t>
            </w:r>
            <w:r>
              <w:rPr>
                <w:rFonts w:hint="default" w:ascii="Times New Roman" w:hAnsi="Times New Roman" w:eastAsia="宋体" w:cs="Times New Roman"/>
                <w:i w:val="0"/>
                <w:iCs w:val="0"/>
                <w:color w:val="000000"/>
                <w:kern w:val="0"/>
                <w:sz w:val="20"/>
                <w:szCs w:val="20"/>
                <w:u w:val="none"/>
                <w:lang w:val="en-US" w:eastAsia="zh-CN" w:bidi="ar"/>
              </w:rPr>
              <w:t>20%±5</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42"/>
                <w:lang w:val="en-US" w:eastAsia="zh-CN" w:bidi="ar"/>
              </w:rPr>
              <w:t>★</w:t>
            </w:r>
            <w:r>
              <w:rPr>
                <w:rStyle w:val="42"/>
                <w:rFonts w:hint="eastAsia"/>
                <w:lang w:val="en-US" w:eastAsia="zh-CN" w:bidi="ar"/>
              </w:rPr>
              <w:t>2</w:t>
            </w:r>
            <w:r>
              <w:rPr>
                <w:rStyle w:val="42"/>
                <w:lang w:val="en-US" w:eastAsia="zh-CN" w:bidi="ar"/>
              </w:rPr>
              <w:t>、经向密度</w:t>
            </w:r>
            <w:r>
              <w:rPr>
                <w:rFonts w:hint="default" w:ascii="Times New Roman" w:hAnsi="Times New Roman" w:eastAsia="宋体" w:cs="Times New Roman"/>
                <w:i w:val="0"/>
                <w:iCs w:val="0"/>
                <w:color w:val="000000"/>
                <w:kern w:val="0"/>
                <w:sz w:val="20"/>
                <w:szCs w:val="20"/>
                <w:u w:val="none"/>
                <w:lang w:val="en-US" w:eastAsia="zh-CN" w:bidi="ar"/>
              </w:rPr>
              <w:t>(</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/10cm):420±3</w:t>
            </w:r>
            <w:r>
              <w:rPr>
                <w:rStyle w:val="42"/>
                <w:lang w:val="en-US" w:eastAsia="zh-CN" w:bidi="ar"/>
              </w:rPr>
              <w:t>，纬向密度</w:t>
            </w:r>
            <w:r>
              <w:rPr>
                <w:rFonts w:hint="default" w:ascii="Times New Roman" w:hAnsi="Times New Roman" w:eastAsia="宋体" w:cs="Times New Roman"/>
                <w:i w:val="0"/>
                <w:iCs w:val="0"/>
                <w:color w:val="000000"/>
                <w:kern w:val="0"/>
                <w:sz w:val="20"/>
                <w:szCs w:val="20"/>
                <w:u w:val="none"/>
                <w:lang w:val="en-US" w:eastAsia="zh-CN" w:bidi="ar"/>
              </w:rPr>
              <w:t>(</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/10cm):615±3</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42"/>
                <w:lang w:val="en-US" w:eastAsia="zh-CN" w:bidi="ar"/>
              </w:rPr>
              <w:t>★</w:t>
            </w:r>
            <w:r>
              <w:rPr>
                <w:rStyle w:val="42"/>
                <w:rFonts w:hint="eastAsia"/>
                <w:lang w:val="en-US" w:eastAsia="zh-CN" w:bidi="ar"/>
              </w:rPr>
              <w:t>3</w:t>
            </w:r>
            <w:r>
              <w:rPr>
                <w:rStyle w:val="42"/>
                <w:lang w:val="en-US" w:eastAsia="zh-CN" w:bidi="ar"/>
              </w:rPr>
              <w:t>、甲醛含量</w:t>
            </w:r>
            <w:r>
              <w:rPr>
                <w:rFonts w:hint="default" w:ascii="Times New Roman" w:hAnsi="Times New Roman" w:eastAsia="宋体" w:cs="Times New Roman"/>
                <w:i w:val="0"/>
                <w:iCs w:val="0"/>
                <w:color w:val="000000"/>
                <w:kern w:val="0"/>
                <w:sz w:val="20"/>
                <w:szCs w:val="20"/>
                <w:u w:val="none"/>
                <w:lang w:val="en-US" w:eastAsia="zh-CN" w:bidi="ar"/>
              </w:rPr>
              <w:t>≤20mg/kg</w:t>
            </w:r>
            <w:r>
              <w:rPr>
                <w:rStyle w:val="42"/>
                <w:lang w:val="en-US" w:eastAsia="zh-CN" w:bidi="ar"/>
              </w:rPr>
              <w:t>；可分解芳香胺</w:t>
            </w:r>
            <w:r>
              <w:rPr>
                <w:rFonts w:hint="default" w:ascii="Times New Roman" w:hAnsi="Times New Roman" w:eastAsia="宋体" w:cs="Times New Roman"/>
                <w:i w:val="0"/>
                <w:iCs w:val="0"/>
                <w:color w:val="000000"/>
                <w:kern w:val="0"/>
                <w:sz w:val="20"/>
                <w:szCs w:val="20"/>
                <w:u w:val="none"/>
                <w:lang w:val="en-US" w:eastAsia="zh-CN" w:bidi="ar"/>
              </w:rPr>
              <w:t>≤20mg/kg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pH</w:t>
            </w:r>
            <w:r>
              <w:rPr>
                <w:rStyle w:val="42"/>
                <w:lang w:val="en-US" w:eastAsia="zh-CN" w:bidi="ar"/>
              </w:rPr>
              <w:t>值</w:t>
            </w:r>
            <w:r>
              <w:rPr>
                <w:rFonts w:hint="default" w:ascii="Times New Roman" w:hAnsi="Times New Roman" w:eastAsia="宋体" w:cs="Times New Roman"/>
                <w:i w:val="0"/>
                <w:iCs w:val="0"/>
                <w:color w:val="000000"/>
                <w:kern w:val="0"/>
                <w:sz w:val="20"/>
                <w:szCs w:val="20"/>
                <w:u w:val="none"/>
                <w:lang w:val="en-US" w:eastAsia="zh-CN" w:bidi="ar"/>
              </w:rPr>
              <w:t>4.0-8.5</w:t>
            </w:r>
            <w:r>
              <w:rPr>
                <w:rStyle w:val="42"/>
                <w:lang w:val="en-US" w:eastAsia="zh-CN" w:bidi="ar"/>
              </w:rPr>
              <w:t>；无异味。</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eastAsia" w:ascii="Times New Roman" w:hAnsi="Times New Roman" w:eastAsia="宋体" w:cs="Times New Roman"/>
                <w:i w:val="0"/>
                <w:iCs w:val="0"/>
                <w:color w:val="000000"/>
                <w:kern w:val="0"/>
                <w:sz w:val="20"/>
                <w:szCs w:val="20"/>
                <w:u w:val="none"/>
                <w:lang w:val="en-US" w:eastAsia="zh-CN" w:bidi="ar"/>
              </w:rPr>
              <w:t>4</w:t>
            </w:r>
            <w:r>
              <w:rPr>
                <w:rStyle w:val="42"/>
                <w:lang w:val="en-US" w:eastAsia="zh-CN" w:bidi="ar"/>
              </w:rPr>
              <w:t>、抑菌率：抗金黄色葡萄球菌</w:t>
            </w:r>
            <w:r>
              <w:rPr>
                <w:rFonts w:hint="default" w:ascii="Times New Roman" w:hAnsi="Times New Roman" w:eastAsia="宋体" w:cs="Times New Roman"/>
                <w:i w:val="0"/>
                <w:iCs w:val="0"/>
                <w:color w:val="000000"/>
                <w:kern w:val="0"/>
                <w:sz w:val="20"/>
                <w:szCs w:val="20"/>
                <w:u w:val="none"/>
                <w:lang w:val="en-US" w:eastAsia="zh-CN" w:bidi="ar"/>
              </w:rPr>
              <w:t>≥70%</w:t>
            </w:r>
            <w:r>
              <w:rPr>
                <w:rStyle w:val="42"/>
                <w:lang w:val="en-US" w:eastAsia="zh-CN" w:bidi="ar"/>
              </w:rPr>
              <w:t>，抗大肠杆菌</w:t>
            </w:r>
            <w:r>
              <w:rPr>
                <w:rFonts w:hint="default" w:ascii="Times New Roman" w:hAnsi="Times New Roman" w:eastAsia="宋体" w:cs="Times New Roman"/>
                <w:i w:val="0"/>
                <w:iCs w:val="0"/>
                <w:color w:val="000000"/>
                <w:kern w:val="0"/>
                <w:sz w:val="20"/>
                <w:szCs w:val="20"/>
                <w:u w:val="none"/>
                <w:lang w:val="en-US" w:eastAsia="zh-CN" w:bidi="ar"/>
              </w:rPr>
              <w:t>≥70%</w:t>
            </w:r>
            <w:r>
              <w:rPr>
                <w:rStyle w:val="42"/>
                <w:lang w:val="en-US" w:eastAsia="zh-CN" w:bidi="ar"/>
              </w:rPr>
              <w:t>，抗白色念珠菌</w:t>
            </w:r>
            <w:r>
              <w:rPr>
                <w:rFonts w:hint="default" w:ascii="Times New Roman" w:hAnsi="Times New Roman" w:eastAsia="宋体" w:cs="Times New Roman"/>
                <w:i w:val="0"/>
                <w:iCs w:val="0"/>
                <w:color w:val="000000"/>
                <w:kern w:val="0"/>
                <w:sz w:val="20"/>
                <w:szCs w:val="20"/>
                <w:u w:val="none"/>
                <w:lang w:val="en-US" w:eastAsia="zh-CN" w:bidi="ar"/>
              </w:rPr>
              <w:t>≥60%</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eastAsia"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、起球</w:t>
            </w:r>
            <w:r>
              <w:rPr>
                <w:rFonts w:hint="default" w:ascii="Times New Roman" w:hAnsi="Times New Roman" w:eastAsia="宋体" w:cs="Times New Roman"/>
                <w:i w:val="0"/>
                <w:iCs w:val="0"/>
                <w:color w:val="000000"/>
                <w:kern w:val="0"/>
                <w:sz w:val="20"/>
                <w:szCs w:val="20"/>
                <w:u w:val="none"/>
                <w:lang w:val="en-US" w:eastAsia="zh-CN" w:bidi="ar"/>
              </w:rPr>
              <w:t>≥4</w:t>
            </w:r>
            <w:r>
              <w:rPr>
                <w:rStyle w:val="42"/>
                <w:lang w:val="en-US" w:eastAsia="zh-CN" w:bidi="ar"/>
              </w:rPr>
              <w:t>级；透气率</w:t>
            </w:r>
            <w:r>
              <w:rPr>
                <w:rFonts w:hint="default" w:ascii="Times New Roman" w:hAnsi="Times New Roman" w:eastAsia="宋体" w:cs="Times New Roman"/>
                <w:i w:val="0"/>
                <w:iCs w:val="0"/>
                <w:color w:val="000000"/>
                <w:kern w:val="0"/>
                <w:sz w:val="20"/>
                <w:szCs w:val="20"/>
                <w:u w:val="none"/>
                <w:lang w:val="en-US" w:eastAsia="zh-CN" w:bidi="ar"/>
              </w:rPr>
              <w:t>≥32mm/s</w:t>
            </w:r>
            <w:r>
              <w:rPr>
                <w:rStyle w:val="42"/>
                <w:lang w:val="en-US" w:eastAsia="zh-CN" w:bidi="ar"/>
              </w:rPr>
              <w:t>；勾丝：径向</w:t>
            </w:r>
            <w:r>
              <w:rPr>
                <w:rFonts w:hint="default" w:ascii="Times New Roman" w:hAnsi="Times New Roman" w:eastAsia="宋体" w:cs="Times New Roman"/>
                <w:i w:val="0"/>
                <w:iCs w:val="0"/>
                <w:color w:val="000000"/>
                <w:kern w:val="0"/>
                <w:sz w:val="20"/>
                <w:szCs w:val="20"/>
                <w:u w:val="none"/>
                <w:lang w:val="en-US" w:eastAsia="zh-CN" w:bidi="ar"/>
              </w:rPr>
              <w:t>≥2-3</w:t>
            </w:r>
            <w:r>
              <w:rPr>
                <w:rStyle w:val="42"/>
                <w:lang w:val="en-US" w:eastAsia="zh-CN" w:bidi="ar"/>
              </w:rPr>
              <w:t>级，纬向</w:t>
            </w:r>
            <w:r>
              <w:rPr>
                <w:rFonts w:hint="default" w:ascii="Times New Roman" w:hAnsi="Times New Roman" w:eastAsia="宋体" w:cs="Times New Roman"/>
                <w:i w:val="0"/>
                <w:iCs w:val="0"/>
                <w:color w:val="000000"/>
                <w:kern w:val="0"/>
                <w:sz w:val="20"/>
                <w:szCs w:val="20"/>
                <w:u w:val="none"/>
                <w:lang w:val="en-US" w:eastAsia="zh-CN" w:bidi="ar"/>
              </w:rPr>
              <w:t>≥3-4</w:t>
            </w:r>
            <w:r>
              <w:rPr>
                <w:rStyle w:val="42"/>
                <w:lang w:val="en-US" w:eastAsia="zh-CN" w:bidi="ar"/>
              </w:rPr>
              <w:t>级；耐磨</w:t>
            </w:r>
            <w:r>
              <w:rPr>
                <w:rFonts w:hint="default" w:ascii="Times New Roman" w:hAnsi="Times New Roman" w:eastAsia="宋体" w:cs="Times New Roman"/>
                <w:i w:val="0"/>
                <w:iCs w:val="0"/>
                <w:color w:val="000000"/>
                <w:kern w:val="0"/>
                <w:sz w:val="20"/>
                <w:szCs w:val="20"/>
                <w:u w:val="none"/>
                <w:lang w:val="en-US" w:eastAsia="zh-CN" w:bidi="ar"/>
              </w:rPr>
              <w:t>≥15000</w:t>
            </w:r>
            <w:r>
              <w:rPr>
                <w:rStyle w:val="42"/>
                <w:lang w:val="en-US" w:eastAsia="zh-CN" w:bidi="ar"/>
              </w:rPr>
              <w:t>转。</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eastAsia" w:ascii="Times New Roman" w:hAnsi="Times New Roman" w:eastAsia="宋体" w:cs="Times New Roman"/>
                <w:i w:val="0"/>
                <w:iCs w:val="0"/>
                <w:color w:val="000000"/>
                <w:kern w:val="0"/>
                <w:sz w:val="20"/>
                <w:szCs w:val="20"/>
                <w:u w:val="none"/>
                <w:lang w:val="en-US" w:eastAsia="zh-CN" w:bidi="ar"/>
              </w:rPr>
              <w:t>6</w:t>
            </w:r>
            <w:r>
              <w:rPr>
                <w:rStyle w:val="42"/>
                <w:lang w:val="en-US" w:eastAsia="zh-CN" w:bidi="ar"/>
              </w:rPr>
              <w:t>、耐汗渍色牢度</w:t>
            </w:r>
            <w:r>
              <w:rPr>
                <w:rFonts w:hint="default" w:ascii="Times New Roman" w:hAnsi="Times New Roman" w:eastAsia="宋体" w:cs="Times New Roman"/>
                <w:i w:val="0"/>
                <w:iCs w:val="0"/>
                <w:color w:val="000000"/>
                <w:kern w:val="0"/>
                <w:sz w:val="20"/>
                <w:szCs w:val="20"/>
                <w:u w:val="none"/>
                <w:lang w:val="en-US" w:eastAsia="zh-CN" w:bidi="ar"/>
              </w:rPr>
              <w:t>≥4</w:t>
            </w:r>
            <w:r>
              <w:rPr>
                <w:rStyle w:val="42"/>
                <w:lang w:val="en-US" w:eastAsia="zh-CN" w:bidi="ar"/>
              </w:rPr>
              <w:t>级；耐水色牢度</w:t>
            </w:r>
            <w:r>
              <w:rPr>
                <w:rFonts w:hint="default" w:ascii="Times New Roman" w:hAnsi="Times New Roman" w:eastAsia="宋体" w:cs="Times New Roman"/>
                <w:i w:val="0"/>
                <w:iCs w:val="0"/>
                <w:color w:val="000000"/>
                <w:kern w:val="0"/>
                <w:sz w:val="20"/>
                <w:szCs w:val="20"/>
                <w:u w:val="none"/>
                <w:lang w:val="en-US" w:eastAsia="zh-CN" w:bidi="ar"/>
              </w:rPr>
              <w:t>≥4</w:t>
            </w:r>
            <w:r>
              <w:rPr>
                <w:rStyle w:val="42"/>
                <w:lang w:val="en-US" w:eastAsia="zh-CN" w:bidi="ar"/>
              </w:rPr>
              <w:t>级；耐摩擦色牢度</w:t>
            </w:r>
            <w:r>
              <w:rPr>
                <w:rFonts w:hint="default" w:ascii="Times New Roman" w:hAnsi="Times New Roman" w:eastAsia="宋体" w:cs="Times New Roman"/>
                <w:i w:val="0"/>
                <w:iCs w:val="0"/>
                <w:color w:val="000000"/>
                <w:kern w:val="0"/>
                <w:sz w:val="20"/>
                <w:szCs w:val="20"/>
                <w:u w:val="none"/>
                <w:lang w:val="en-US" w:eastAsia="zh-CN" w:bidi="ar"/>
              </w:rPr>
              <w:t>≥4</w:t>
            </w:r>
            <w:r>
              <w:rPr>
                <w:rStyle w:val="42"/>
                <w:lang w:val="en-US" w:eastAsia="zh-CN" w:bidi="ar"/>
              </w:rPr>
              <w:t>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w:t>
            </w:r>
            <w:r>
              <w:rPr>
                <w:rStyle w:val="42"/>
                <w:lang w:val="en-US" w:eastAsia="zh-CN" w:bidi="ar"/>
              </w:rPr>
              <w:t>、单位面积质量：</w:t>
            </w:r>
            <w:r>
              <w:rPr>
                <w:rFonts w:hint="default" w:ascii="Times New Roman" w:hAnsi="Times New Roman" w:eastAsia="宋体" w:cs="Times New Roman"/>
                <w:i w:val="0"/>
                <w:iCs w:val="0"/>
                <w:color w:val="000000"/>
                <w:kern w:val="0"/>
                <w:sz w:val="20"/>
                <w:szCs w:val="20"/>
                <w:u w:val="none"/>
                <w:lang w:val="en-US" w:eastAsia="zh-CN" w:bidi="ar"/>
              </w:rPr>
              <w:t>200g/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p>
        </w:tc>
        <w:tc>
          <w:tcPr>
            <w:tcW w:w="814" w:type="dxa"/>
            <w:vMerge w:val="restart"/>
            <w:tcBorders>
              <w:tl2br w:val="nil"/>
              <w:tr2bl w:val="nil"/>
            </w:tcBorders>
            <w:shd w:val="clear" w:color="auto" w:fill="auto"/>
            <w:vAlign w:val="center"/>
          </w:tcPr>
          <w:p w14:paraId="70EA96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86" w:type="dxa"/>
            <w:vMerge w:val="restart"/>
            <w:tcBorders>
              <w:tl2br w:val="nil"/>
              <w:tr2bl w:val="nil"/>
            </w:tcBorders>
            <w:shd w:val="clear" w:color="auto" w:fill="auto"/>
            <w:vAlign w:val="center"/>
          </w:tcPr>
          <w:p w14:paraId="5D0325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922" w:type="dxa"/>
            <w:vMerge w:val="restart"/>
            <w:tcBorders>
              <w:tl2br w:val="nil"/>
              <w:tr2bl w:val="nil"/>
            </w:tcBorders>
            <w:shd w:val="clear" w:color="auto" w:fill="auto"/>
            <w:vAlign w:val="center"/>
          </w:tcPr>
          <w:p w14:paraId="51ACBE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2550</w:t>
            </w:r>
          </w:p>
        </w:tc>
      </w:tr>
      <w:tr w14:paraId="65E5A3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3" w:hRule="atLeast"/>
          <w:jc w:val="center"/>
        </w:trPr>
        <w:tc>
          <w:tcPr>
            <w:tcW w:w="459" w:type="dxa"/>
            <w:vMerge w:val="continue"/>
            <w:tcBorders>
              <w:tl2br w:val="nil"/>
              <w:tr2bl w:val="nil"/>
            </w:tcBorders>
            <w:shd w:val="clear" w:color="auto" w:fill="auto"/>
            <w:noWrap/>
            <w:vAlign w:val="center"/>
          </w:tcPr>
          <w:p w14:paraId="4522AA26">
            <w:pPr>
              <w:jc w:val="center"/>
              <w:rPr>
                <w:rFonts w:hint="default" w:ascii="Times New Roman" w:hAnsi="Times New Roman" w:eastAsia="宋体" w:cs="Times New Roman"/>
                <w:i w:val="0"/>
                <w:iCs w:val="0"/>
                <w:color w:val="000000"/>
                <w:sz w:val="20"/>
                <w:szCs w:val="20"/>
                <w:u w:val="none"/>
              </w:rPr>
            </w:pPr>
          </w:p>
        </w:tc>
        <w:tc>
          <w:tcPr>
            <w:tcW w:w="1654" w:type="dxa"/>
            <w:gridSpan w:val="2"/>
            <w:vMerge w:val="continue"/>
            <w:tcBorders>
              <w:tl2br w:val="nil"/>
              <w:tr2bl w:val="nil"/>
            </w:tcBorders>
            <w:shd w:val="clear" w:color="auto" w:fill="auto"/>
            <w:vAlign w:val="center"/>
          </w:tcPr>
          <w:p w14:paraId="0F97AD1C">
            <w:pPr>
              <w:jc w:val="center"/>
              <w:rPr>
                <w:rFonts w:hint="default" w:ascii="Times New Roman" w:hAnsi="Times New Roman" w:eastAsia="宋体" w:cs="Times New Roman"/>
                <w:i w:val="0"/>
                <w:iCs w:val="0"/>
                <w:color w:val="000000"/>
                <w:sz w:val="22"/>
                <w:szCs w:val="22"/>
                <w:u w:val="none"/>
              </w:rPr>
            </w:pPr>
          </w:p>
        </w:tc>
        <w:tc>
          <w:tcPr>
            <w:tcW w:w="698" w:type="dxa"/>
            <w:vMerge w:val="continue"/>
            <w:tcBorders>
              <w:tl2br w:val="nil"/>
              <w:tr2bl w:val="nil"/>
            </w:tcBorders>
            <w:shd w:val="clear" w:color="auto" w:fill="auto"/>
            <w:vAlign w:val="center"/>
          </w:tcPr>
          <w:p w14:paraId="48B033D0">
            <w:pPr>
              <w:jc w:val="center"/>
              <w:rPr>
                <w:rFonts w:hint="default" w:ascii="Times New Roman" w:hAnsi="Times New Roman" w:eastAsia="宋体" w:cs="Times New Roman"/>
                <w:i w:val="0"/>
                <w:iCs w:val="0"/>
                <w:color w:val="000000"/>
                <w:sz w:val="22"/>
                <w:szCs w:val="22"/>
                <w:u w:val="none"/>
              </w:rPr>
            </w:pPr>
          </w:p>
        </w:tc>
        <w:tc>
          <w:tcPr>
            <w:tcW w:w="341" w:type="dxa"/>
            <w:vMerge w:val="continue"/>
            <w:tcBorders>
              <w:tl2br w:val="nil"/>
              <w:tr2bl w:val="nil"/>
            </w:tcBorders>
            <w:shd w:val="clear" w:color="auto" w:fill="auto"/>
            <w:vAlign w:val="center"/>
          </w:tcPr>
          <w:p w14:paraId="74143392">
            <w:pPr>
              <w:jc w:val="left"/>
              <w:rPr>
                <w:rFonts w:hint="default" w:ascii="Times New Roman" w:hAnsi="Times New Roman" w:eastAsia="宋体" w:cs="Times New Roman"/>
                <w:i w:val="0"/>
                <w:iCs w:val="0"/>
                <w:color w:val="000000"/>
                <w:sz w:val="22"/>
                <w:szCs w:val="22"/>
                <w:u w:val="none"/>
              </w:rPr>
            </w:pPr>
          </w:p>
        </w:tc>
        <w:tc>
          <w:tcPr>
            <w:tcW w:w="576" w:type="dxa"/>
            <w:tcBorders>
              <w:tl2br w:val="nil"/>
              <w:tr2bl w:val="nil"/>
            </w:tcBorders>
            <w:shd w:val="clear" w:color="auto" w:fill="auto"/>
            <w:vAlign w:val="center"/>
          </w:tcPr>
          <w:p w14:paraId="719EB1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62" w:type="dxa"/>
            <w:tcBorders>
              <w:tl2br w:val="nil"/>
              <w:tr2bl w:val="nil"/>
            </w:tcBorders>
            <w:shd w:val="clear" w:color="auto" w:fill="auto"/>
            <w:vAlign w:val="center"/>
          </w:tcPr>
          <w:p w14:paraId="0A3F60D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2XL</w:t>
            </w:r>
          </w:p>
        </w:tc>
        <w:tc>
          <w:tcPr>
            <w:tcW w:w="3548" w:type="dxa"/>
            <w:vMerge w:val="continue"/>
            <w:tcBorders>
              <w:tl2br w:val="nil"/>
              <w:tr2bl w:val="nil"/>
            </w:tcBorders>
            <w:shd w:val="clear" w:color="auto" w:fill="auto"/>
            <w:vAlign w:val="center"/>
          </w:tcPr>
          <w:p w14:paraId="38861248">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1285D9CB">
            <w:pPr>
              <w:jc w:val="center"/>
              <w:rPr>
                <w:rFonts w:hint="default" w:ascii="Times New Roman" w:hAnsi="Times New Roman" w:eastAsia="宋体" w:cs="Times New Roman"/>
                <w:i w:val="0"/>
                <w:iCs w:val="0"/>
                <w:color w:val="000000"/>
                <w:sz w:val="22"/>
                <w:szCs w:val="22"/>
                <w:u w:val="none"/>
              </w:rPr>
            </w:pPr>
          </w:p>
        </w:tc>
        <w:tc>
          <w:tcPr>
            <w:tcW w:w="586" w:type="dxa"/>
            <w:vMerge w:val="continue"/>
            <w:tcBorders>
              <w:tl2br w:val="nil"/>
              <w:tr2bl w:val="nil"/>
            </w:tcBorders>
            <w:shd w:val="clear" w:color="auto" w:fill="auto"/>
            <w:vAlign w:val="center"/>
          </w:tcPr>
          <w:p w14:paraId="630824DC">
            <w:pPr>
              <w:jc w:val="center"/>
              <w:rPr>
                <w:rFonts w:hint="default" w:ascii="Times New Roman" w:hAnsi="Times New Roman" w:eastAsia="宋体" w:cs="Times New Roman"/>
                <w:i w:val="0"/>
                <w:iCs w:val="0"/>
                <w:color w:val="000000"/>
                <w:sz w:val="20"/>
                <w:szCs w:val="20"/>
                <w:u w:val="none"/>
              </w:rPr>
            </w:pPr>
          </w:p>
        </w:tc>
        <w:tc>
          <w:tcPr>
            <w:tcW w:w="922" w:type="dxa"/>
            <w:vMerge w:val="continue"/>
            <w:tcBorders>
              <w:tl2br w:val="nil"/>
              <w:tr2bl w:val="nil"/>
            </w:tcBorders>
            <w:shd w:val="clear" w:color="auto" w:fill="auto"/>
            <w:vAlign w:val="center"/>
          </w:tcPr>
          <w:p w14:paraId="35484F3A">
            <w:pPr>
              <w:jc w:val="center"/>
              <w:rPr>
                <w:rFonts w:hint="default" w:ascii="Times New Roman" w:hAnsi="Times New Roman" w:eastAsia="宋体" w:cs="Times New Roman"/>
                <w:i w:val="0"/>
                <w:iCs w:val="0"/>
                <w:color w:val="000000"/>
                <w:sz w:val="20"/>
                <w:szCs w:val="20"/>
                <w:u w:val="none"/>
              </w:rPr>
            </w:pPr>
          </w:p>
        </w:tc>
      </w:tr>
      <w:tr w14:paraId="15A77B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58" w:hRule="atLeast"/>
          <w:jc w:val="center"/>
        </w:trPr>
        <w:tc>
          <w:tcPr>
            <w:tcW w:w="459" w:type="dxa"/>
            <w:vMerge w:val="continue"/>
            <w:tcBorders>
              <w:tl2br w:val="nil"/>
              <w:tr2bl w:val="nil"/>
            </w:tcBorders>
            <w:shd w:val="clear" w:color="auto" w:fill="auto"/>
            <w:noWrap/>
            <w:vAlign w:val="center"/>
          </w:tcPr>
          <w:p w14:paraId="1A4BB6CF">
            <w:pPr>
              <w:jc w:val="center"/>
              <w:rPr>
                <w:rFonts w:hint="default" w:ascii="Times New Roman" w:hAnsi="Times New Roman" w:eastAsia="宋体" w:cs="Times New Roman"/>
                <w:i w:val="0"/>
                <w:iCs w:val="0"/>
                <w:color w:val="000000"/>
                <w:sz w:val="20"/>
                <w:szCs w:val="20"/>
                <w:u w:val="none"/>
              </w:rPr>
            </w:pPr>
          </w:p>
        </w:tc>
        <w:tc>
          <w:tcPr>
            <w:tcW w:w="1654" w:type="dxa"/>
            <w:gridSpan w:val="2"/>
            <w:vMerge w:val="continue"/>
            <w:tcBorders>
              <w:tl2br w:val="nil"/>
              <w:tr2bl w:val="nil"/>
            </w:tcBorders>
            <w:shd w:val="clear" w:color="auto" w:fill="auto"/>
            <w:vAlign w:val="center"/>
          </w:tcPr>
          <w:p w14:paraId="2E9EDFD3">
            <w:pPr>
              <w:jc w:val="center"/>
              <w:rPr>
                <w:rFonts w:hint="default" w:ascii="Times New Roman" w:hAnsi="Times New Roman" w:eastAsia="宋体" w:cs="Times New Roman"/>
                <w:i w:val="0"/>
                <w:iCs w:val="0"/>
                <w:color w:val="000000"/>
                <w:sz w:val="22"/>
                <w:szCs w:val="22"/>
                <w:u w:val="none"/>
              </w:rPr>
            </w:pPr>
          </w:p>
        </w:tc>
        <w:tc>
          <w:tcPr>
            <w:tcW w:w="698" w:type="dxa"/>
            <w:vMerge w:val="continue"/>
            <w:tcBorders>
              <w:tl2br w:val="nil"/>
              <w:tr2bl w:val="nil"/>
            </w:tcBorders>
            <w:shd w:val="clear" w:color="auto" w:fill="auto"/>
            <w:vAlign w:val="center"/>
          </w:tcPr>
          <w:p w14:paraId="165E92AF">
            <w:pPr>
              <w:jc w:val="center"/>
              <w:rPr>
                <w:rFonts w:hint="default" w:ascii="Times New Roman" w:hAnsi="Times New Roman" w:eastAsia="宋体" w:cs="Times New Roman"/>
                <w:i w:val="0"/>
                <w:iCs w:val="0"/>
                <w:color w:val="000000"/>
                <w:sz w:val="22"/>
                <w:szCs w:val="22"/>
                <w:u w:val="none"/>
              </w:rPr>
            </w:pPr>
          </w:p>
        </w:tc>
        <w:tc>
          <w:tcPr>
            <w:tcW w:w="341" w:type="dxa"/>
            <w:vMerge w:val="continue"/>
            <w:tcBorders>
              <w:tl2br w:val="nil"/>
              <w:tr2bl w:val="nil"/>
            </w:tcBorders>
            <w:shd w:val="clear" w:color="auto" w:fill="auto"/>
            <w:vAlign w:val="center"/>
          </w:tcPr>
          <w:p w14:paraId="170FE0FE">
            <w:pPr>
              <w:jc w:val="left"/>
              <w:rPr>
                <w:rFonts w:hint="default" w:ascii="Times New Roman" w:hAnsi="Times New Roman" w:eastAsia="宋体" w:cs="Times New Roman"/>
                <w:i w:val="0"/>
                <w:iCs w:val="0"/>
                <w:color w:val="000000"/>
                <w:sz w:val="22"/>
                <w:szCs w:val="22"/>
                <w:u w:val="none"/>
              </w:rPr>
            </w:pPr>
          </w:p>
        </w:tc>
        <w:tc>
          <w:tcPr>
            <w:tcW w:w="576" w:type="dxa"/>
            <w:tcBorders>
              <w:tl2br w:val="nil"/>
              <w:tr2bl w:val="nil"/>
            </w:tcBorders>
            <w:shd w:val="clear" w:color="auto" w:fill="auto"/>
            <w:vAlign w:val="center"/>
          </w:tcPr>
          <w:p w14:paraId="078B17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62" w:type="dxa"/>
            <w:tcBorders>
              <w:tl2br w:val="nil"/>
              <w:tr2bl w:val="nil"/>
            </w:tcBorders>
            <w:shd w:val="clear" w:color="auto" w:fill="auto"/>
            <w:vAlign w:val="center"/>
          </w:tcPr>
          <w:p w14:paraId="0CD4518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3XL</w:t>
            </w:r>
          </w:p>
        </w:tc>
        <w:tc>
          <w:tcPr>
            <w:tcW w:w="3548" w:type="dxa"/>
            <w:vMerge w:val="continue"/>
            <w:tcBorders>
              <w:tl2br w:val="nil"/>
              <w:tr2bl w:val="nil"/>
            </w:tcBorders>
            <w:shd w:val="clear" w:color="auto" w:fill="auto"/>
            <w:vAlign w:val="center"/>
          </w:tcPr>
          <w:p w14:paraId="6D162336">
            <w:pPr>
              <w:jc w:val="left"/>
              <w:rPr>
                <w:rFonts w:hint="default" w:ascii="Times New Roman" w:hAnsi="Times New Roman" w:eastAsia="宋体" w:cs="Times New Roman"/>
                <w:i w:val="0"/>
                <w:iCs w:val="0"/>
                <w:color w:val="000000"/>
                <w:sz w:val="20"/>
                <w:szCs w:val="20"/>
                <w:u w:val="none"/>
              </w:rPr>
            </w:pPr>
          </w:p>
        </w:tc>
        <w:tc>
          <w:tcPr>
            <w:tcW w:w="814" w:type="dxa"/>
            <w:vMerge w:val="continue"/>
            <w:tcBorders>
              <w:tl2br w:val="nil"/>
              <w:tr2bl w:val="nil"/>
            </w:tcBorders>
            <w:shd w:val="clear" w:color="auto" w:fill="auto"/>
            <w:vAlign w:val="center"/>
          </w:tcPr>
          <w:p w14:paraId="1ED23228">
            <w:pPr>
              <w:jc w:val="center"/>
              <w:rPr>
                <w:rFonts w:hint="default" w:ascii="Times New Roman" w:hAnsi="Times New Roman" w:eastAsia="宋体" w:cs="Times New Roman"/>
                <w:i w:val="0"/>
                <w:iCs w:val="0"/>
                <w:color w:val="000000"/>
                <w:sz w:val="22"/>
                <w:szCs w:val="22"/>
                <w:u w:val="none"/>
              </w:rPr>
            </w:pPr>
          </w:p>
        </w:tc>
        <w:tc>
          <w:tcPr>
            <w:tcW w:w="586" w:type="dxa"/>
            <w:vMerge w:val="continue"/>
            <w:tcBorders>
              <w:tl2br w:val="nil"/>
              <w:tr2bl w:val="nil"/>
            </w:tcBorders>
            <w:shd w:val="clear" w:color="auto" w:fill="auto"/>
            <w:vAlign w:val="center"/>
          </w:tcPr>
          <w:p w14:paraId="09623142">
            <w:pPr>
              <w:jc w:val="center"/>
              <w:rPr>
                <w:rFonts w:hint="default" w:ascii="Times New Roman" w:hAnsi="Times New Roman" w:eastAsia="宋体" w:cs="Times New Roman"/>
                <w:i w:val="0"/>
                <w:iCs w:val="0"/>
                <w:color w:val="000000"/>
                <w:sz w:val="20"/>
                <w:szCs w:val="20"/>
                <w:u w:val="none"/>
              </w:rPr>
            </w:pPr>
          </w:p>
        </w:tc>
        <w:tc>
          <w:tcPr>
            <w:tcW w:w="922" w:type="dxa"/>
            <w:vMerge w:val="continue"/>
            <w:tcBorders>
              <w:tl2br w:val="nil"/>
              <w:tr2bl w:val="nil"/>
            </w:tcBorders>
            <w:shd w:val="clear" w:color="auto" w:fill="auto"/>
            <w:vAlign w:val="center"/>
          </w:tcPr>
          <w:p w14:paraId="3C006899">
            <w:pPr>
              <w:jc w:val="center"/>
              <w:rPr>
                <w:rFonts w:hint="default" w:ascii="Times New Roman" w:hAnsi="Times New Roman" w:eastAsia="宋体" w:cs="Times New Roman"/>
                <w:i w:val="0"/>
                <w:iCs w:val="0"/>
                <w:color w:val="000000"/>
                <w:sz w:val="20"/>
                <w:szCs w:val="20"/>
                <w:u w:val="none"/>
              </w:rPr>
            </w:pPr>
          </w:p>
        </w:tc>
      </w:tr>
      <w:tr w14:paraId="712E04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jc w:val="center"/>
        </w:trPr>
        <w:tc>
          <w:tcPr>
            <w:tcW w:w="459" w:type="dxa"/>
            <w:tcBorders>
              <w:tl2br w:val="nil"/>
              <w:tr2bl w:val="nil"/>
            </w:tcBorders>
            <w:shd w:val="clear" w:color="auto" w:fill="auto"/>
            <w:noWrap/>
            <w:vAlign w:val="center"/>
          </w:tcPr>
          <w:p w14:paraId="770854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eastAsia="宋体" w:cs="Times New Roman"/>
                <w:i w:val="0"/>
                <w:iCs w:val="0"/>
                <w:color w:val="000000"/>
                <w:kern w:val="0"/>
                <w:sz w:val="20"/>
                <w:szCs w:val="20"/>
                <w:u w:val="none"/>
                <w:lang w:val="en-US" w:eastAsia="zh-CN" w:bidi="ar"/>
              </w:rPr>
              <w:t>4</w:t>
            </w:r>
          </w:p>
        </w:tc>
        <w:tc>
          <w:tcPr>
            <w:tcW w:w="1654" w:type="dxa"/>
            <w:gridSpan w:val="2"/>
            <w:tcBorders>
              <w:tl2br w:val="nil"/>
              <w:tr2bl w:val="nil"/>
            </w:tcBorders>
            <w:shd w:val="clear" w:color="auto" w:fill="auto"/>
            <w:vAlign w:val="center"/>
          </w:tcPr>
          <w:p w14:paraId="7561ED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病员服</w:t>
            </w:r>
          </w:p>
        </w:tc>
        <w:tc>
          <w:tcPr>
            <w:tcW w:w="698" w:type="dxa"/>
            <w:tcBorders>
              <w:tl2br w:val="nil"/>
              <w:tr2bl w:val="nil"/>
            </w:tcBorders>
            <w:shd w:val="clear" w:color="auto" w:fill="auto"/>
            <w:vAlign w:val="center"/>
          </w:tcPr>
          <w:p w14:paraId="1F8296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白底蓝条</w:t>
            </w:r>
          </w:p>
        </w:tc>
        <w:tc>
          <w:tcPr>
            <w:tcW w:w="341" w:type="dxa"/>
            <w:tcBorders>
              <w:tl2br w:val="nil"/>
              <w:tr2bl w:val="nil"/>
            </w:tcBorders>
            <w:shd w:val="clear" w:color="auto" w:fill="auto"/>
            <w:vAlign w:val="center"/>
          </w:tcPr>
          <w:p w14:paraId="49C3C7F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套</w:t>
            </w:r>
          </w:p>
        </w:tc>
        <w:tc>
          <w:tcPr>
            <w:tcW w:w="576" w:type="dxa"/>
            <w:tcBorders>
              <w:tl2br w:val="nil"/>
              <w:tr2bl w:val="nil"/>
            </w:tcBorders>
            <w:shd w:val="clear" w:color="auto" w:fill="auto"/>
            <w:vAlign w:val="center"/>
          </w:tcPr>
          <w:p w14:paraId="5229D8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962" w:type="dxa"/>
            <w:tcBorders>
              <w:tl2br w:val="nil"/>
              <w:tr2bl w:val="nil"/>
            </w:tcBorders>
            <w:shd w:val="clear" w:color="auto" w:fill="auto"/>
            <w:vAlign w:val="center"/>
          </w:tcPr>
          <w:p w14:paraId="13FB6E2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2"/>
                <w:lang w:val="en-US" w:eastAsia="zh-CN" w:bidi="ar"/>
              </w:rPr>
              <w:t>以实际统计</w:t>
            </w:r>
          </w:p>
        </w:tc>
        <w:tc>
          <w:tcPr>
            <w:tcW w:w="3548" w:type="dxa"/>
            <w:tcBorders>
              <w:tl2br w:val="nil"/>
              <w:tr2bl w:val="nil"/>
            </w:tcBorders>
            <w:shd w:val="clear" w:color="auto" w:fill="auto"/>
            <w:vAlign w:val="center"/>
          </w:tcPr>
          <w:p w14:paraId="1C74F6C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42"/>
                <w:lang w:val="en-US" w:eastAsia="zh-CN" w:bidi="ar"/>
              </w:rPr>
              <w:t>、面料：纯棉色织斜纹。成份：</w:t>
            </w:r>
            <w:r>
              <w:rPr>
                <w:rFonts w:hint="default" w:ascii="Times New Roman" w:hAnsi="Times New Roman" w:eastAsia="宋体" w:cs="Times New Roman"/>
                <w:i w:val="0"/>
                <w:iCs w:val="0"/>
                <w:color w:val="000000"/>
                <w:kern w:val="0"/>
                <w:sz w:val="20"/>
                <w:szCs w:val="20"/>
                <w:u w:val="none"/>
                <w:lang w:val="en-US" w:eastAsia="zh-CN" w:bidi="ar"/>
              </w:rPr>
              <w:t>100%</w:t>
            </w:r>
            <w:r>
              <w:rPr>
                <w:rStyle w:val="42"/>
                <w:lang w:val="en-US" w:eastAsia="zh-CN" w:bidi="ar"/>
              </w:rPr>
              <w:t>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Style w:val="42"/>
                <w:lang w:val="en-US" w:eastAsia="zh-CN" w:bidi="ar"/>
              </w:rPr>
              <w:t>、甲醛含量</w:t>
            </w:r>
            <w:r>
              <w:rPr>
                <w:rFonts w:hint="default" w:ascii="Times New Roman" w:hAnsi="Times New Roman" w:eastAsia="宋体" w:cs="Times New Roman"/>
                <w:i w:val="0"/>
                <w:iCs w:val="0"/>
                <w:color w:val="000000"/>
                <w:kern w:val="0"/>
                <w:sz w:val="20"/>
                <w:szCs w:val="20"/>
                <w:u w:val="none"/>
                <w:lang w:val="en-US" w:eastAsia="zh-CN" w:bidi="ar"/>
              </w:rPr>
              <w:t>≤20mg/kg</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Style w:val="42"/>
                <w:lang w:val="en-US" w:eastAsia="zh-CN" w:bidi="ar"/>
              </w:rPr>
              <w:t>、纱支：</w:t>
            </w:r>
            <w:r>
              <w:rPr>
                <w:rFonts w:hint="default" w:ascii="Times New Roman" w:hAnsi="Times New Roman" w:eastAsia="宋体" w:cs="Times New Roman"/>
                <w:i w:val="0"/>
                <w:iCs w:val="0"/>
                <w:color w:val="000000"/>
                <w:kern w:val="0"/>
                <w:sz w:val="20"/>
                <w:szCs w:val="20"/>
                <w:u w:val="none"/>
                <w:lang w:val="en-US" w:eastAsia="zh-CN" w:bidi="ar"/>
              </w:rPr>
              <w:t>20s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×20s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±2s</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Style w:val="42"/>
                <w:lang w:val="en-US" w:eastAsia="zh-CN" w:bidi="ar"/>
              </w:rPr>
              <w:t>、经向密度</w:t>
            </w:r>
            <w:r>
              <w:rPr>
                <w:rFonts w:hint="default" w:ascii="Times New Roman" w:hAnsi="Times New Roman" w:eastAsia="宋体" w:cs="Times New Roman"/>
                <w:i w:val="0"/>
                <w:iCs w:val="0"/>
                <w:color w:val="000000"/>
                <w:kern w:val="0"/>
                <w:sz w:val="20"/>
                <w:szCs w:val="20"/>
                <w:u w:val="none"/>
                <w:lang w:val="en-US" w:eastAsia="zh-CN" w:bidi="ar"/>
              </w:rPr>
              <w:t>≥340</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，纬向密度</w:t>
            </w:r>
            <w:r>
              <w:rPr>
                <w:rFonts w:hint="default" w:ascii="Times New Roman" w:hAnsi="Times New Roman" w:eastAsia="宋体" w:cs="Times New Roman"/>
                <w:i w:val="0"/>
                <w:iCs w:val="0"/>
                <w:color w:val="000000"/>
                <w:kern w:val="0"/>
                <w:sz w:val="20"/>
                <w:szCs w:val="20"/>
                <w:u w:val="none"/>
                <w:lang w:val="en-US" w:eastAsia="zh-CN" w:bidi="ar"/>
              </w:rPr>
              <w:t>≥230</w:t>
            </w:r>
            <w:r>
              <w:rPr>
                <w:rStyle w:val="42"/>
                <w:lang w:val="en-US" w:eastAsia="zh-CN" w:bidi="ar"/>
              </w:rPr>
              <w:t>根</w:t>
            </w:r>
            <w:r>
              <w:rPr>
                <w:rFonts w:hint="default" w:ascii="Times New Roman" w:hAnsi="Times New Roman" w:eastAsia="宋体" w:cs="Times New Roman"/>
                <w:i w:val="0"/>
                <w:iCs w:val="0"/>
                <w:color w:val="000000"/>
                <w:kern w:val="0"/>
                <w:sz w:val="20"/>
                <w:szCs w:val="20"/>
                <w:u w:val="none"/>
                <w:lang w:val="en-US" w:eastAsia="zh-CN" w:bidi="ar"/>
              </w:rPr>
              <w:t>/10cm</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pH</w:t>
            </w:r>
            <w:r>
              <w:rPr>
                <w:rStyle w:val="42"/>
                <w:lang w:val="en-US" w:eastAsia="zh-CN" w:bidi="ar"/>
              </w:rPr>
              <w:t>值：</w:t>
            </w:r>
            <w:r>
              <w:rPr>
                <w:rFonts w:hint="default" w:ascii="Times New Roman" w:hAnsi="Times New Roman" w:eastAsia="宋体" w:cs="Times New Roman"/>
                <w:i w:val="0"/>
                <w:iCs w:val="0"/>
                <w:color w:val="000000"/>
                <w:kern w:val="0"/>
                <w:sz w:val="20"/>
                <w:szCs w:val="20"/>
                <w:u w:val="none"/>
                <w:lang w:val="en-US" w:eastAsia="zh-CN" w:bidi="ar"/>
              </w:rPr>
              <w:t>4.0-8.5</w:t>
            </w:r>
            <w:r>
              <w:rPr>
                <w:rStyle w:val="42"/>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814" w:type="dxa"/>
            <w:tcBorders>
              <w:tl2br w:val="nil"/>
              <w:tr2bl w:val="nil"/>
            </w:tcBorders>
            <w:shd w:val="clear" w:color="auto" w:fill="auto"/>
            <w:vAlign w:val="center"/>
          </w:tcPr>
          <w:p w14:paraId="47FA32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2"/>
                <w:sz w:val="22"/>
                <w:szCs w:val="22"/>
                <w:lang w:val="en-US" w:eastAsia="zh-CN" w:bidi="ar"/>
              </w:rPr>
              <w:t>乐山市五通桥区人民医院</w:t>
            </w:r>
          </w:p>
        </w:tc>
        <w:tc>
          <w:tcPr>
            <w:tcW w:w="586" w:type="dxa"/>
            <w:tcBorders>
              <w:tl2br w:val="nil"/>
              <w:tr2bl w:val="nil"/>
            </w:tcBorders>
            <w:shd w:val="clear" w:color="auto" w:fill="auto"/>
            <w:vAlign w:val="center"/>
          </w:tcPr>
          <w:p w14:paraId="7A40DF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922" w:type="dxa"/>
            <w:tcBorders>
              <w:tl2br w:val="nil"/>
              <w:tr2bl w:val="nil"/>
            </w:tcBorders>
            <w:shd w:val="clear" w:color="auto" w:fill="auto"/>
            <w:vAlign w:val="center"/>
          </w:tcPr>
          <w:p w14:paraId="4C49EF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12000</w:t>
            </w:r>
          </w:p>
        </w:tc>
      </w:tr>
      <w:tr w14:paraId="2AEC62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459" w:type="dxa"/>
            <w:tcBorders>
              <w:tl2br w:val="nil"/>
              <w:tr2bl w:val="nil"/>
            </w:tcBorders>
            <w:shd w:val="clear" w:color="auto" w:fill="auto"/>
            <w:noWrap/>
            <w:vAlign w:val="center"/>
          </w:tcPr>
          <w:p w14:paraId="4EDDE963">
            <w:pPr>
              <w:rPr>
                <w:rFonts w:hint="default" w:ascii="Times New Roman" w:hAnsi="Times New Roman" w:eastAsia="宋体" w:cs="Times New Roman"/>
                <w:i w:val="0"/>
                <w:iCs w:val="0"/>
                <w:color w:val="000000"/>
                <w:sz w:val="22"/>
                <w:szCs w:val="22"/>
                <w:u w:val="none"/>
              </w:rPr>
            </w:pPr>
          </w:p>
        </w:tc>
        <w:tc>
          <w:tcPr>
            <w:tcW w:w="1654" w:type="dxa"/>
            <w:gridSpan w:val="2"/>
            <w:tcBorders>
              <w:tl2br w:val="nil"/>
              <w:tr2bl w:val="nil"/>
            </w:tcBorders>
            <w:shd w:val="clear" w:color="auto" w:fill="auto"/>
            <w:noWrap/>
            <w:vAlign w:val="center"/>
          </w:tcPr>
          <w:p w14:paraId="73664F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698" w:type="dxa"/>
            <w:tcBorders>
              <w:tl2br w:val="nil"/>
              <w:tr2bl w:val="nil"/>
            </w:tcBorders>
            <w:shd w:val="clear" w:color="auto" w:fill="auto"/>
            <w:noWrap/>
            <w:vAlign w:val="center"/>
          </w:tcPr>
          <w:p w14:paraId="02976E71">
            <w:pPr>
              <w:rPr>
                <w:rFonts w:hint="default" w:ascii="Times New Roman" w:hAnsi="Times New Roman" w:eastAsia="宋体" w:cs="Times New Roman"/>
                <w:i w:val="0"/>
                <w:iCs w:val="0"/>
                <w:color w:val="000000"/>
                <w:sz w:val="22"/>
                <w:szCs w:val="22"/>
                <w:u w:val="none"/>
              </w:rPr>
            </w:pPr>
          </w:p>
        </w:tc>
        <w:tc>
          <w:tcPr>
            <w:tcW w:w="341" w:type="dxa"/>
            <w:tcBorders>
              <w:tl2br w:val="nil"/>
              <w:tr2bl w:val="nil"/>
            </w:tcBorders>
            <w:shd w:val="clear" w:color="auto" w:fill="auto"/>
            <w:noWrap/>
            <w:vAlign w:val="center"/>
          </w:tcPr>
          <w:p w14:paraId="7C239C78">
            <w:pPr>
              <w:rPr>
                <w:rFonts w:hint="default" w:ascii="Times New Roman" w:hAnsi="Times New Roman" w:eastAsia="宋体" w:cs="Times New Roman"/>
                <w:i w:val="0"/>
                <w:iCs w:val="0"/>
                <w:color w:val="000000"/>
                <w:sz w:val="22"/>
                <w:szCs w:val="22"/>
                <w:u w:val="none"/>
              </w:rPr>
            </w:pPr>
          </w:p>
        </w:tc>
        <w:tc>
          <w:tcPr>
            <w:tcW w:w="576" w:type="dxa"/>
            <w:tcBorders>
              <w:tl2br w:val="nil"/>
              <w:tr2bl w:val="nil"/>
            </w:tcBorders>
            <w:shd w:val="clear" w:color="auto" w:fill="auto"/>
            <w:noWrap/>
            <w:vAlign w:val="center"/>
          </w:tcPr>
          <w:p w14:paraId="302AD3C9">
            <w:pPr>
              <w:rPr>
                <w:rFonts w:hint="default" w:ascii="Times New Roman" w:hAnsi="Times New Roman" w:eastAsia="宋体" w:cs="Times New Roman"/>
                <w:i w:val="0"/>
                <w:iCs w:val="0"/>
                <w:color w:val="000000"/>
                <w:sz w:val="22"/>
                <w:szCs w:val="22"/>
                <w:u w:val="none"/>
              </w:rPr>
            </w:pPr>
          </w:p>
        </w:tc>
        <w:tc>
          <w:tcPr>
            <w:tcW w:w="962" w:type="dxa"/>
            <w:tcBorders>
              <w:tl2br w:val="nil"/>
              <w:tr2bl w:val="nil"/>
            </w:tcBorders>
            <w:shd w:val="clear" w:color="auto" w:fill="auto"/>
            <w:noWrap/>
            <w:vAlign w:val="center"/>
          </w:tcPr>
          <w:p w14:paraId="12F5208D">
            <w:pPr>
              <w:rPr>
                <w:rFonts w:hint="default" w:ascii="Times New Roman" w:hAnsi="Times New Roman" w:eastAsia="宋体" w:cs="Times New Roman"/>
                <w:i w:val="0"/>
                <w:iCs w:val="0"/>
                <w:color w:val="000000"/>
                <w:sz w:val="22"/>
                <w:szCs w:val="22"/>
                <w:u w:val="none"/>
              </w:rPr>
            </w:pPr>
          </w:p>
        </w:tc>
        <w:tc>
          <w:tcPr>
            <w:tcW w:w="3548" w:type="dxa"/>
            <w:tcBorders>
              <w:tl2br w:val="nil"/>
              <w:tr2bl w:val="nil"/>
            </w:tcBorders>
            <w:shd w:val="clear" w:color="auto" w:fill="auto"/>
            <w:noWrap/>
            <w:vAlign w:val="center"/>
          </w:tcPr>
          <w:p w14:paraId="27C156F5">
            <w:pPr>
              <w:jc w:val="left"/>
              <w:rPr>
                <w:rFonts w:hint="default" w:ascii="Times New Roman" w:hAnsi="Times New Roman" w:eastAsia="宋体" w:cs="Times New Roman"/>
                <w:i w:val="0"/>
                <w:iCs w:val="0"/>
                <w:color w:val="000000"/>
                <w:sz w:val="22"/>
                <w:szCs w:val="22"/>
                <w:u w:val="none"/>
              </w:rPr>
            </w:pPr>
          </w:p>
        </w:tc>
        <w:tc>
          <w:tcPr>
            <w:tcW w:w="814" w:type="dxa"/>
            <w:tcBorders>
              <w:tl2br w:val="nil"/>
              <w:tr2bl w:val="nil"/>
            </w:tcBorders>
            <w:shd w:val="clear" w:color="auto" w:fill="auto"/>
            <w:noWrap/>
            <w:vAlign w:val="center"/>
          </w:tcPr>
          <w:p w14:paraId="773360E4">
            <w:pPr>
              <w:rPr>
                <w:rFonts w:hint="default" w:ascii="Times New Roman" w:hAnsi="Times New Roman" w:eastAsia="宋体" w:cs="Times New Roman"/>
                <w:i w:val="0"/>
                <w:iCs w:val="0"/>
                <w:color w:val="000000"/>
                <w:sz w:val="22"/>
                <w:szCs w:val="22"/>
                <w:u w:val="none"/>
              </w:rPr>
            </w:pPr>
          </w:p>
        </w:tc>
        <w:tc>
          <w:tcPr>
            <w:tcW w:w="586" w:type="dxa"/>
            <w:tcBorders>
              <w:tl2br w:val="nil"/>
              <w:tr2bl w:val="nil"/>
            </w:tcBorders>
            <w:shd w:val="clear" w:color="auto" w:fill="auto"/>
            <w:noWrap/>
            <w:vAlign w:val="center"/>
          </w:tcPr>
          <w:p w14:paraId="6A9DA307">
            <w:pPr>
              <w:rPr>
                <w:rFonts w:hint="default" w:ascii="Times New Roman" w:hAnsi="Times New Roman" w:eastAsia="宋体" w:cs="Times New Roman"/>
                <w:i w:val="0"/>
                <w:iCs w:val="0"/>
                <w:color w:val="000000"/>
                <w:sz w:val="22"/>
                <w:szCs w:val="22"/>
                <w:u w:val="none"/>
              </w:rPr>
            </w:pPr>
          </w:p>
        </w:tc>
        <w:tc>
          <w:tcPr>
            <w:tcW w:w="922" w:type="dxa"/>
            <w:tcBorders>
              <w:tl2br w:val="nil"/>
              <w:tr2bl w:val="nil"/>
            </w:tcBorders>
            <w:shd w:val="clear" w:color="auto" w:fill="auto"/>
            <w:noWrap/>
            <w:vAlign w:val="center"/>
          </w:tcPr>
          <w:p w14:paraId="23C123E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274784</w:t>
            </w:r>
          </w:p>
        </w:tc>
      </w:tr>
      <w:tr w14:paraId="6541E7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10560" w:type="dxa"/>
            <w:gridSpan w:val="11"/>
            <w:tcBorders>
              <w:bottom w:val="double" w:color="000000" w:sz="4" w:space="0"/>
              <w:tl2br w:val="nil"/>
              <w:tr2bl w:val="nil"/>
            </w:tcBorders>
            <w:shd w:val="clear" w:color="auto" w:fill="auto"/>
            <w:noWrap/>
            <w:vAlign w:val="center"/>
          </w:tcPr>
          <w:p w14:paraId="3972551F">
            <w:pPr>
              <w:keepNext w:val="0"/>
              <w:keepLines w:val="0"/>
              <w:widowControl/>
              <w:suppressLineNumbers w:val="0"/>
              <w:jc w:val="left"/>
              <w:textAlignment w:val="center"/>
              <w:rPr>
                <w:rFonts w:hint="default"/>
                <w:lang w:val="en-US" w:eastAsia="zh-CN"/>
              </w:rPr>
            </w:pPr>
            <w:r>
              <w:rPr>
                <w:rFonts w:hint="default" w:ascii="Times New Roman" w:hAnsi="Times New Roman" w:eastAsia="仿宋" w:cs="Times New Roman"/>
                <w:i w:val="0"/>
                <w:iCs w:val="0"/>
                <w:color w:val="000000"/>
                <w:kern w:val="0"/>
                <w:sz w:val="22"/>
                <w:szCs w:val="22"/>
                <w:u w:val="none"/>
                <w:lang w:val="en-US" w:eastAsia="zh-CN" w:bidi="ar"/>
              </w:rPr>
              <w:t>注：“</w:t>
            </w:r>
            <w:r>
              <w:rPr>
                <w:rStyle w:val="42"/>
                <w:lang w:val="en-US" w:eastAsia="zh-CN" w:bidi="ar"/>
              </w:rPr>
              <w:t>★</w:t>
            </w:r>
            <w:r>
              <w:rPr>
                <w:rFonts w:hint="default" w:ascii="Times New Roman" w:hAnsi="Times New Roman" w:eastAsia="仿宋" w:cs="Times New Roman"/>
                <w:i w:val="0"/>
                <w:iCs w:val="0"/>
                <w:color w:val="000000"/>
                <w:kern w:val="0"/>
                <w:sz w:val="22"/>
                <w:szCs w:val="22"/>
                <w:u w:val="none"/>
                <w:lang w:val="en-US" w:eastAsia="zh-CN" w:bidi="ar"/>
              </w:rPr>
              <w:t>”为实质性响应参数</w:t>
            </w:r>
            <w:r>
              <w:rPr>
                <w:rFonts w:hint="eastAsia" w:ascii="Times New Roman" w:hAnsi="Times New Roman" w:eastAsia="仿宋" w:cs="Times New Roman"/>
                <w:i w:val="0"/>
                <w:iCs w:val="0"/>
                <w:color w:val="000000"/>
                <w:kern w:val="0"/>
                <w:sz w:val="22"/>
                <w:szCs w:val="22"/>
                <w:u w:val="none"/>
                <w:lang w:val="en-US" w:eastAsia="zh-CN" w:bidi="ar"/>
              </w:rPr>
              <w:t>，必须</w:t>
            </w:r>
            <w:r>
              <w:rPr>
                <w:rFonts w:hint="default" w:ascii="Times New Roman" w:hAnsi="Times New Roman" w:eastAsia="仿宋" w:cs="Times New Roman"/>
                <w:i w:val="0"/>
                <w:iCs w:val="0"/>
                <w:color w:val="000000"/>
                <w:kern w:val="0"/>
                <w:sz w:val="22"/>
                <w:szCs w:val="22"/>
                <w:u w:val="none"/>
                <w:lang w:val="en-US" w:eastAsia="zh-CN" w:bidi="ar"/>
              </w:rPr>
              <w:t>提供佐证材料</w:t>
            </w:r>
            <w:r>
              <w:rPr>
                <w:rFonts w:hint="eastAsia" w:ascii="Times New Roman" w:hAnsi="Times New Roman" w:eastAsia="仿宋" w:cs="Times New Roman"/>
                <w:i w:val="0"/>
                <w:iCs w:val="0"/>
                <w:color w:val="000000"/>
                <w:kern w:val="0"/>
                <w:sz w:val="22"/>
                <w:szCs w:val="22"/>
                <w:u w:val="none"/>
                <w:lang w:val="en-US" w:eastAsia="zh-CN" w:bidi="ar"/>
              </w:rPr>
              <w:t>；非</w:t>
            </w:r>
            <w:r>
              <w:rPr>
                <w:rFonts w:hint="default" w:ascii="Times New Roman" w:hAnsi="Times New Roman" w:eastAsia="仿宋" w:cs="Times New Roman"/>
                <w:i w:val="0"/>
                <w:iCs w:val="0"/>
                <w:color w:val="000000"/>
                <w:kern w:val="0"/>
                <w:sz w:val="22"/>
                <w:szCs w:val="22"/>
                <w:u w:val="none"/>
                <w:lang w:val="en-US" w:eastAsia="zh-CN" w:bidi="ar"/>
              </w:rPr>
              <w:t>“</w:t>
            </w:r>
            <w:r>
              <w:rPr>
                <w:rStyle w:val="42"/>
                <w:lang w:val="en-US" w:eastAsia="zh-CN" w:bidi="ar"/>
              </w:rPr>
              <w:t>★</w:t>
            </w:r>
            <w:r>
              <w:rPr>
                <w:rFonts w:hint="default" w:ascii="Times New Roman" w:hAnsi="Times New Roman" w:eastAsia="仿宋" w:cs="Times New Roman"/>
                <w:i w:val="0"/>
                <w:iCs w:val="0"/>
                <w:color w:val="000000"/>
                <w:kern w:val="0"/>
                <w:sz w:val="22"/>
                <w:szCs w:val="22"/>
                <w:u w:val="none"/>
                <w:lang w:val="en-US" w:eastAsia="zh-CN" w:bidi="ar"/>
              </w:rPr>
              <w:t>”</w:t>
            </w:r>
            <w:r>
              <w:rPr>
                <w:rFonts w:hint="eastAsia" w:ascii="Times New Roman" w:hAnsi="Times New Roman" w:eastAsia="仿宋" w:cs="Times New Roman"/>
                <w:i w:val="0"/>
                <w:iCs w:val="0"/>
                <w:color w:val="000000"/>
                <w:kern w:val="0"/>
                <w:sz w:val="22"/>
                <w:szCs w:val="22"/>
                <w:u w:val="none"/>
                <w:lang w:val="en-US" w:eastAsia="zh-CN" w:bidi="ar"/>
              </w:rPr>
              <w:t>必须满足，也可以优于技术参数</w:t>
            </w:r>
            <w:r>
              <w:rPr>
                <w:rFonts w:hint="default" w:ascii="Times New Roman" w:hAnsi="Times New Roman" w:eastAsia="仿宋" w:cs="Times New Roman"/>
                <w:i w:val="0"/>
                <w:iCs w:val="0"/>
                <w:color w:val="000000"/>
                <w:kern w:val="0"/>
                <w:sz w:val="22"/>
                <w:szCs w:val="22"/>
                <w:u w:val="none"/>
                <w:lang w:val="en-US" w:eastAsia="zh-CN" w:bidi="ar"/>
              </w:rPr>
              <w:t>。以上参数均需提供具有检测资质的检测机构出具的合格检测报告加盖投标人公章予以佐证。</w:t>
            </w:r>
          </w:p>
        </w:tc>
      </w:tr>
    </w:tbl>
    <w:p w14:paraId="00B36467">
      <w:pPr>
        <w:pStyle w:val="17"/>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二、商务要求</w:t>
      </w:r>
    </w:p>
    <w:p w14:paraId="45DC9003">
      <w:pPr>
        <w:pStyle w:val="17"/>
        <w:keepNext w:val="0"/>
        <w:keepLines w:val="0"/>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响应时间：自提出采购需求</w:t>
      </w:r>
      <w:r>
        <w:rPr>
          <w:rFonts w:hint="eastAsia" w:ascii="仿宋" w:hAnsi="仿宋" w:eastAsia="仿宋" w:cs="仿宋"/>
          <w:color w:val="auto"/>
          <w:sz w:val="32"/>
          <w:szCs w:val="32"/>
          <w:lang w:val="en-US" w:eastAsia="zh-CN"/>
        </w:rPr>
        <w:t>后20</w:t>
      </w:r>
      <w:r>
        <w:rPr>
          <w:rFonts w:hint="eastAsia" w:ascii="仿宋" w:hAnsi="仿宋" w:eastAsia="仿宋" w:cs="仿宋"/>
          <w:sz w:val="32"/>
          <w:szCs w:val="32"/>
          <w:lang w:val="en-US" w:eastAsia="zh-CN"/>
        </w:rPr>
        <w:t>天内供货</w:t>
      </w:r>
      <w:r>
        <w:rPr>
          <w:rFonts w:hint="eastAsia" w:ascii="仿宋" w:hAnsi="仿宋" w:eastAsia="仿宋" w:cs="仿宋"/>
          <w:color w:val="auto"/>
          <w:sz w:val="32"/>
          <w:szCs w:val="32"/>
          <w:lang w:val="en-US" w:eastAsia="zh-CN"/>
        </w:rPr>
        <w:t>。</w:t>
      </w:r>
    </w:p>
    <w:p w14:paraId="6EBDF4D8">
      <w:pPr>
        <w:pStyle w:val="17"/>
        <w:keepNext w:val="0"/>
        <w:keepLines w:val="0"/>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服务要求：</w:t>
      </w:r>
    </w:p>
    <w:p w14:paraId="4B8195FC">
      <w:pPr>
        <w:pStyle w:val="17"/>
        <w:keepNext w:val="0"/>
        <w:keepLines w:val="0"/>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（1）乙方须根据甲方需求，免费提供院徽等标识印字、样式等服务。</w:t>
      </w:r>
    </w:p>
    <w:p w14:paraId="2353BA3A">
      <w:pPr>
        <w:pStyle w:val="17"/>
        <w:keepNext w:val="0"/>
        <w:keepLines w:val="0"/>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（1）产品必须符合国家规定的质量标准，否则采购人有权退货，由此引发出的费用及其他经济损失全部由成交人承担；</w:t>
      </w:r>
    </w:p>
    <w:p w14:paraId="48015D69">
      <w:pPr>
        <w:pStyle w:val="17"/>
        <w:keepNext w:val="0"/>
        <w:keepLines w:val="0"/>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（2）货物送到采购方后，必须无破损,否则视为不合格产品，不予签收，由此产生的所有费用，成交人承担；</w:t>
      </w:r>
    </w:p>
    <w:p w14:paraId="40B697F3">
      <w:pPr>
        <w:pStyle w:val="17"/>
        <w:keepNext w:val="0"/>
        <w:keepLines w:val="0"/>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（3）乙方应设足量的库存，以保证随时给甲方供应。</w:t>
      </w:r>
    </w:p>
    <w:p w14:paraId="3DE50E9B">
      <w:pPr>
        <w:pStyle w:val="17"/>
        <w:keepNext w:val="0"/>
        <w:keepLines w:val="0"/>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（4）质保期：一年；自交货验收合格之日起1年内，如发现材料及质量问题（送到各临床科室的被服和其他衣物如有2个以上补丁），成交人在接到采购人通知24小时之内负责调换。</w:t>
      </w:r>
    </w:p>
    <w:p w14:paraId="461D5744">
      <w:pPr>
        <w:pStyle w:val="17"/>
        <w:keepNext w:val="0"/>
        <w:keepLines w:val="0"/>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付款方式：甲方验收并收到发票以后，200个工作日内支付货款。</w:t>
      </w:r>
    </w:p>
    <w:p w14:paraId="5B22A278">
      <w:pPr>
        <w:pStyle w:val="17"/>
        <w:keepNext w:val="0"/>
        <w:keepLines w:val="0"/>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color w:val="auto"/>
          <w:sz w:val="32"/>
          <w:szCs w:val="32"/>
          <w:lang w:val="en-US" w:eastAsia="zh-CN"/>
        </w:rPr>
        <w:t>质量要求：供应商提供的布类物资生产标准须符合中华人民共和国 GB/T22796-2021床上用品标准；安全类别须符合GB18401-2010(B类)《国家纺织产品基本安全技术规范》。</w:t>
      </w:r>
    </w:p>
    <w:p w14:paraId="74B542E3">
      <w:pPr>
        <w:pStyle w:val="17"/>
        <w:keepNext w:val="0"/>
        <w:keepLines w:val="0"/>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22E20F84">
      <w:pPr>
        <w:pStyle w:val="17"/>
        <w:keepNext w:val="0"/>
        <w:keepLines w:val="0"/>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6、中标供应商签订采购合同前需提供</w:t>
      </w:r>
      <w:r>
        <w:rPr>
          <w:rFonts w:hint="eastAsia" w:ascii="仿宋_GB2312" w:hAnsi="仿宋_GB2312" w:eastAsia="仿宋_GB2312" w:cs="仿宋_GB2312"/>
          <w:color w:val="auto"/>
          <w:sz w:val="30"/>
          <w:szCs w:val="30"/>
        </w:rPr>
        <w:t>相关耗材生产厂家授权销售资料</w:t>
      </w:r>
      <w:r>
        <w:rPr>
          <w:rFonts w:hint="eastAsia" w:ascii="仿宋_GB2312" w:hAnsi="仿宋_GB2312" w:eastAsia="仿宋_GB2312" w:cs="仿宋_GB2312"/>
          <w:color w:val="auto"/>
          <w:sz w:val="30"/>
          <w:szCs w:val="30"/>
          <w:lang w:eastAsia="zh-CN"/>
        </w:rPr>
        <w:t>。</w:t>
      </w:r>
    </w:p>
    <w:p w14:paraId="0E0E40AD">
      <w:pPr>
        <w:pStyle w:val="17"/>
        <w:keepNext w:val="0"/>
        <w:keepLines w:val="0"/>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7、</w:t>
      </w:r>
      <w:r>
        <w:rPr>
          <w:rFonts w:hint="eastAsia" w:ascii="仿宋_GB2312" w:hAnsi="仿宋_GB2312" w:eastAsia="仿宋_GB2312" w:cs="仿宋_GB2312"/>
          <w:b/>
          <w:bCs/>
          <w:color w:val="auto"/>
          <w:sz w:val="30"/>
          <w:szCs w:val="30"/>
          <w:lang w:eastAsia="zh-CN"/>
        </w:rPr>
        <w:t>样品</w:t>
      </w:r>
      <w:r>
        <w:rPr>
          <w:rFonts w:hint="eastAsia" w:ascii="仿宋_GB2312" w:hAnsi="仿宋_GB2312" w:eastAsia="仿宋_GB2312" w:cs="仿宋_GB2312"/>
          <w:color w:val="auto"/>
          <w:sz w:val="30"/>
          <w:szCs w:val="30"/>
          <w:lang w:eastAsia="zh-CN"/>
        </w:rPr>
        <w:t>：要求提供</w:t>
      </w:r>
      <w:r>
        <w:rPr>
          <w:rFonts w:hint="eastAsia" w:ascii="仿宋_GB2312" w:hAnsi="仿宋_GB2312" w:eastAsia="仿宋_GB2312" w:cs="仿宋_GB2312"/>
          <w:color w:val="auto"/>
          <w:sz w:val="30"/>
          <w:szCs w:val="30"/>
          <w:lang w:val="en-US" w:eastAsia="zh-CN"/>
        </w:rPr>
        <w:t>两</w:t>
      </w:r>
      <w:r>
        <w:rPr>
          <w:rFonts w:hint="eastAsia" w:ascii="仿宋_GB2312" w:hAnsi="仿宋_GB2312" w:eastAsia="仿宋_GB2312" w:cs="仿宋_GB2312"/>
          <w:color w:val="auto"/>
          <w:sz w:val="30"/>
          <w:szCs w:val="30"/>
          <w:lang w:eastAsia="zh-CN"/>
        </w:rPr>
        <w:t>套样品，</w:t>
      </w:r>
      <w:r>
        <w:rPr>
          <w:rFonts w:hint="eastAsia" w:ascii="仿宋_GB2312" w:hAnsi="仿宋_GB2312" w:eastAsia="仿宋_GB2312" w:cs="仿宋_GB2312"/>
          <w:color w:val="auto"/>
          <w:sz w:val="30"/>
          <w:szCs w:val="30"/>
          <w:lang w:val="en-US" w:eastAsia="zh-CN"/>
        </w:rPr>
        <w:t>包含：</w:t>
      </w:r>
      <w:r>
        <w:rPr>
          <w:rFonts w:hint="eastAsia" w:ascii="仿宋_GB2312" w:hAnsi="仿宋_GB2312" w:eastAsia="仿宋_GB2312" w:cs="仿宋_GB2312"/>
          <w:color w:val="auto"/>
          <w:sz w:val="30"/>
          <w:szCs w:val="30"/>
          <w:u w:val="single"/>
          <w:lang w:val="en-US" w:eastAsia="zh-CN"/>
        </w:rPr>
        <w:t>包布（100*100）、医生工作服（L）、床上用品</w:t>
      </w:r>
      <w:r>
        <w:rPr>
          <w:rFonts w:hint="eastAsia" w:ascii="仿宋_GB2312" w:hAnsi="仿宋_GB2312" w:eastAsia="仿宋_GB2312" w:cs="仿宋_GB2312"/>
          <w:color w:val="auto"/>
          <w:sz w:val="30"/>
          <w:szCs w:val="30"/>
          <w:lang w:val="en-US" w:eastAsia="zh-CN"/>
        </w:rPr>
        <w:t>各一件。</w:t>
      </w:r>
      <w:r>
        <w:rPr>
          <w:rFonts w:hint="eastAsia" w:ascii="仿宋_GB2312" w:hAnsi="仿宋_GB2312" w:eastAsia="仿宋_GB2312" w:cs="仿宋_GB2312"/>
          <w:color w:val="auto"/>
          <w:sz w:val="30"/>
          <w:szCs w:val="30"/>
          <w:lang w:eastAsia="zh-CN"/>
        </w:rPr>
        <w:t>样品须注明规格并密封包装，在包装上加盖投标人印章。评审程序</w:t>
      </w:r>
      <w:r>
        <w:rPr>
          <w:rFonts w:hint="eastAsia" w:ascii="仿宋_GB2312" w:hAnsi="仿宋_GB2312" w:eastAsia="仿宋_GB2312" w:cs="仿宋_GB2312"/>
          <w:color w:val="auto"/>
          <w:sz w:val="30"/>
          <w:szCs w:val="30"/>
          <w:lang w:val="en-US" w:eastAsia="zh-CN"/>
        </w:rPr>
        <w:t>进行时，将样品作质量分析并评分。</w:t>
      </w:r>
      <w:r>
        <w:rPr>
          <w:rFonts w:hint="eastAsia" w:ascii="仿宋_GB2312" w:hAnsi="仿宋_GB2312" w:eastAsia="仿宋_GB2312" w:cs="仿宋_GB2312"/>
          <w:color w:val="auto"/>
          <w:sz w:val="30"/>
          <w:szCs w:val="30"/>
          <w:lang w:eastAsia="zh-CN"/>
        </w:rPr>
        <w:t>评审程序结束后中标人的实物样品交由招标人，</w:t>
      </w:r>
      <w:r>
        <w:rPr>
          <w:rFonts w:hint="eastAsia" w:ascii="仿宋_GB2312" w:hAnsi="仿宋_GB2312" w:eastAsia="仿宋_GB2312" w:cs="仿宋_GB2312"/>
          <w:color w:val="auto"/>
          <w:sz w:val="30"/>
          <w:szCs w:val="30"/>
          <w:lang w:val="en-US" w:eastAsia="zh-CN"/>
        </w:rPr>
        <w:t>作为</w:t>
      </w:r>
      <w:r>
        <w:rPr>
          <w:rFonts w:hint="eastAsia" w:ascii="仿宋_GB2312" w:hAnsi="仿宋_GB2312" w:eastAsia="仿宋_GB2312" w:cs="仿宋_GB2312"/>
          <w:color w:val="auto"/>
          <w:sz w:val="30"/>
          <w:szCs w:val="30"/>
          <w:lang w:eastAsia="zh-CN"/>
        </w:rPr>
        <w:t>验收标准。未中标人提供的实物样品予以退还，费用自理。</w:t>
      </w:r>
    </w:p>
    <w:p w14:paraId="12F58786">
      <w:pPr>
        <w:pStyle w:val="6"/>
        <w:rPr>
          <w:rFonts w:hint="eastAsia" w:ascii="黑体" w:hAnsi="黑体" w:eastAsia="黑体" w:cs="黑体"/>
          <w:lang w:eastAsia="zh-CN"/>
        </w:rPr>
      </w:pPr>
      <w:r>
        <w:rPr>
          <w:rFonts w:hint="eastAsia" w:ascii="黑体" w:hAnsi="黑体" w:eastAsia="黑体" w:cs="黑体"/>
          <w:sz w:val="32"/>
          <w:szCs w:val="40"/>
          <w:lang w:eastAsia="zh-CN"/>
        </w:rPr>
        <w:t>评分</w:t>
      </w:r>
      <w:r>
        <w:rPr>
          <w:rFonts w:hint="eastAsia" w:ascii="黑体" w:hAnsi="黑体" w:eastAsia="黑体" w:cs="黑体"/>
          <w:sz w:val="32"/>
          <w:szCs w:val="40"/>
          <w:lang w:val="en-US" w:eastAsia="zh-CN"/>
        </w:rPr>
        <w:t>细则</w:t>
      </w:r>
      <w:r>
        <w:rPr>
          <w:rFonts w:hint="eastAsia" w:ascii="黑体" w:hAnsi="黑体" w:eastAsia="黑体" w:cs="黑体"/>
          <w:lang w:eastAsia="zh-CN"/>
        </w:rPr>
        <w:t>：</w:t>
      </w:r>
    </w:p>
    <w:tbl>
      <w:tblPr>
        <w:tblStyle w:val="18"/>
        <w:tblW w:w="9958" w:type="dxa"/>
        <w:jc w:val="center"/>
        <w:tblLayout w:type="fixed"/>
        <w:tblCellMar>
          <w:top w:w="0" w:type="dxa"/>
          <w:left w:w="108" w:type="dxa"/>
          <w:bottom w:w="0" w:type="dxa"/>
          <w:right w:w="108" w:type="dxa"/>
        </w:tblCellMar>
      </w:tblPr>
      <w:tblGrid>
        <w:gridCol w:w="579"/>
        <w:gridCol w:w="975"/>
        <w:gridCol w:w="908"/>
        <w:gridCol w:w="6510"/>
        <w:gridCol w:w="986"/>
      </w:tblGrid>
      <w:tr w14:paraId="0A9C81D8">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14:paraId="0F1B7C69">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4F264F4">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14:paraId="63BDB52D">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733D9983">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7542A148">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3CF3D1ED">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14:paraId="7786FF36">
        <w:tblPrEx>
          <w:tblCellMar>
            <w:top w:w="0" w:type="dxa"/>
            <w:left w:w="108" w:type="dxa"/>
            <w:bottom w:w="0" w:type="dxa"/>
            <w:right w:w="108" w:type="dxa"/>
          </w:tblCellMar>
        </w:tblPrEx>
        <w:trPr>
          <w:trHeight w:val="259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14:paraId="1DED2291">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431FC8D">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4D1A1A42">
            <w:pPr>
              <w:jc w:val="cente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50</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4D44B7F6">
            <w:pPr>
              <w:jc w:val="both"/>
              <w:rPr>
                <w:rFonts w:hint="eastAsia" w:ascii="仿宋" w:hAnsi="仿宋" w:eastAsia="仿宋" w:cs="仿宋"/>
                <w:kern w:val="1"/>
                <w:sz w:val="32"/>
                <w:szCs w:val="32"/>
                <w:lang w:val="en-US" w:eastAsia="zh-CN"/>
              </w:rPr>
            </w:pPr>
          </w:p>
          <w:p w14:paraId="422D70E1">
            <w:pPr>
              <w:jc w:val="both"/>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满足招标文件要求且投标价格最低的投标报价为评标基准价，其价格分为满分。其他供应商的价格分统一按照下列公式计算：投标报价得分=(评标基准价÷投标报价)×5</w:t>
            </w:r>
            <w:r>
              <w:rPr>
                <w:rFonts w:hint="eastAsia" w:ascii="仿宋" w:hAnsi="仿宋" w:eastAsia="仿宋" w:cs="仿宋"/>
                <w:color w:val="auto"/>
                <w:kern w:val="1"/>
                <w:sz w:val="32"/>
                <w:szCs w:val="32"/>
                <w:lang w:val="en-US" w:eastAsia="zh-CN"/>
              </w:rPr>
              <w:t>0%</w:t>
            </w:r>
            <w:r>
              <w:rPr>
                <w:rFonts w:hint="eastAsia" w:ascii="仿宋" w:hAnsi="仿宋" w:eastAsia="仿宋" w:cs="仿宋"/>
                <w:kern w:val="1"/>
                <w:sz w:val="32"/>
                <w:szCs w:val="32"/>
                <w:lang w:val="en-US" w:eastAsia="zh-CN"/>
              </w:rPr>
              <w:t>×100；（最低价基准法）</w:t>
            </w:r>
          </w:p>
          <w:p w14:paraId="034EF4A5">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7457BF14">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14:paraId="78E2C2A2">
        <w:tblPrEx>
          <w:tblCellMar>
            <w:top w:w="0" w:type="dxa"/>
            <w:left w:w="108" w:type="dxa"/>
            <w:bottom w:w="0" w:type="dxa"/>
            <w:right w:w="108" w:type="dxa"/>
          </w:tblCellMar>
        </w:tblPrEx>
        <w:trPr>
          <w:trHeight w:val="2897" w:hRule="atLeast"/>
          <w:jc w:val="center"/>
        </w:trPr>
        <w:tc>
          <w:tcPr>
            <w:tcW w:w="579" w:type="dxa"/>
            <w:tcBorders>
              <w:top w:val="single" w:color="000000" w:sz="4" w:space="0"/>
              <w:left w:val="single" w:color="000000" w:sz="4" w:space="0"/>
              <w:right w:val="single" w:color="000000" w:sz="4" w:space="0"/>
            </w:tcBorders>
            <w:noWrap/>
            <w:vAlign w:val="center"/>
          </w:tcPr>
          <w:p w14:paraId="1B4CA64C">
            <w:pPr>
              <w:spacing w:line="320" w:lineRule="atLeast"/>
              <w:jc w:val="cente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w:t>
            </w:r>
          </w:p>
        </w:tc>
        <w:tc>
          <w:tcPr>
            <w:tcW w:w="975" w:type="dxa"/>
            <w:tcBorders>
              <w:top w:val="single" w:color="000000" w:sz="4" w:space="0"/>
              <w:left w:val="single" w:color="000000" w:sz="4" w:space="0"/>
              <w:right w:val="single" w:color="000000" w:sz="4" w:space="0"/>
            </w:tcBorders>
            <w:noWrap/>
            <w:vAlign w:val="center"/>
          </w:tcPr>
          <w:p w14:paraId="36F969CC">
            <w:pPr>
              <w:spacing w:line="320" w:lineRule="atLeas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样品质量分析</w:t>
            </w:r>
          </w:p>
        </w:tc>
        <w:tc>
          <w:tcPr>
            <w:tcW w:w="908" w:type="dxa"/>
            <w:tcBorders>
              <w:top w:val="single" w:color="000000" w:sz="4" w:space="0"/>
              <w:left w:val="single" w:color="000000" w:sz="4" w:space="0"/>
              <w:right w:val="single" w:color="000000" w:sz="4" w:space="0"/>
            </w:tcBorders>
            <w:noWrap/>
            <w:vAlign w:val="center"/>
          </w:tcPr>
          <w:p w14:paraId="7AF18A54">
            <w:pPr>
              <w:jc w:val="cente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42</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7CDF15E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供应商提供的样品根据以下标准进行评审：1.样品缝合走线平整、2.整体外观制作美观、3.工艺制作精良、4.手感柔软舒适、5.对条对格对称性好、6.缝迹流畅平服无折皱，完全满足要求得满分42分，有一项完全满足得7分有一项基本满足要求得4分，未按照文件要求提供样品此项不得分。</w:t>
            </w:r>
          </w:p>
          <w:p w14:paraId="3CE510D5">
            <w:pPr>
              <w:rPr>
                <w:rFonts w:hint="default" w:ascii="仿宋" w:hAnsi="仿宋" w:eastAsia="仿宋" w:cs="仿宋"/>
                <w:kern w:val="1"/>
                <w:sz w:val="32"/>
                <w:szCs w:val="32"/>
                <w:lang w:val="en-US" w:eastAsia="zh-CN"/>
              </w:rPr>
            </w:pPr>
          </w:p>
        </w:tc>
        <w:tc>
          <w:tcPr>
            <w:tcW w:w="986" w:type="dxa"/>
            <w:tcBorders>
              <w:top w:val="single" w:color="000000" w:sz="4" w:space="0"/>
              <w:left w:val="single" w:color="000000" w:sz="4" w:space="0"/>
              <w:right w:val="single" w:color="000000" w:sz="4" w:space="0"/>
            </w:tcBorders>
            <w:noWrap/>
            <w:vAlign w:val="center"/>
          </w:tcPr>
          <w:p w14:paraId="5B7004AB">
            <w:pPr>
              <w:spacing w:line="320" w:lineRule="atLeast"/>
              <w:jc w:val="center"/>
              <w:rPr>
                <w:rFonts w:hint="eastAsia" w:ascii="仿宋" w:hAnsi="仿宋" w:eastAsia="仿宋" w:cs="仿宋"/>
                <w:sz w:val="32"/>
                <w:szCs w:val="32"/>
              </w:rPr>
            </w:pPr>
          </w:p>
        </w:tc>
      </w:tr>
      <w:tr w14:paraId="70CEF33B">
        <w:tblPrEx>
          <w:tblCellMar>
            <w:top w:w="0" w:type="dxa"/>
            <w:left w:w="108" w:type="dxa"/>
            <w:bottom w:w="0" w:type="dxa"/>
            <w:right w:w="108" w:type="dxa"/>
          </w:tblCellMar>
        </w:tblPrEx>
        <w:trPr>
          <w:trHeight w:val="9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B08D">
            <w:pPr>
              <w:spacing w:line="320" w:lineRule="atLeast"/>
              <w:jc w:val="center"/>
              <w:rPr>
                <w:rFonts w:hint="eastAsia" w:ascii="仿宋" w:hAnsi="仿宋" w:eastAsia="仿宋" w:cs="仿宋"/>
                <w:kern w:val="1"/>
                <w:sz w:val="32"/>
                <w:szCs w:val="32"/>
                <w:lang w:val="en-US" w:eastAsia="zh-CN" w:bidi="ar-SA"/>
              </w:rPr>
            </w:pPr>
            <w:r>
              <w:rPr>
                <w:rFonts w:hint="eastAsia" w:ascii="仿宋" w:hAnsi="仿宋" w:eastAsia="仿宋" w:cs="仿宋"/>
                <w:kern w:val="1"/>
                <w:sz w:val="32"/>
                <w:szCs w:val="32"/>
                <w:lang w:val="en-US" w:eastAsia="zh-CN"/>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6A82">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售后方案</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5E88">
            <w:pPr>
              <w:jc w:val="center"/>
              <w:rPr>
                <w:rFonts w:hint="eastAsia" w:ascii="仿宋" w:hAnsi="仿宋" w:eastAsia="仿宋" w:cs="仿宋"/>
                <w:kern w:val="1"/>
                <w:sz w:val="32"/>
                <w:szCs w:val="32"/>
                <w:lang w:val="en-US" w:eastAsia="zh-CN" w:bidi="ar-SA"/>
              </w:rPr>
            </w:pPr>
            <w:r>
              <w:rPr>
                <w:rFonts w:hint="eastAsia" w:ascii="仿宋" w:hAnsi="仿宋" w:eastAsia="仿宋" w:cs="仿宋"/>
                <w:kern w:val="1"/>
                <w:sz w:val="32"/>
                <w:szCs w:val="32"/>
                <w:lang w:val="en-US" w:eastAsia="zh-CN"/>
              </w:rPr>
              <w:t>8</w:t>
            </w:r>
          </w:p>
        </w:tc>
        <w:tc>
          <w:tcPr>
            <w:tcW w:w="6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BEB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服务方案进行综合评审：项目实施及售后服务方案包括但不限于：</w:t>
            </w:r>
          </w:p>
          <w:p w14:paraId="7E8C9F5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①供货计划以投标文件为准。（包含但不限于产品出入库管理、配送流程）</w:t>
            </w:r>
          </w:p>
          <w:p w14:paraId="75FBAB8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②产品质量保证措施</w:t>
            </w:r>
            <w:bookmarkStart w:id="16" w:name="_GoBack"/>
            <w:bookmarkEnd w:id="16"/>
          </w:p>
          <w:p w14:paraId="0148A91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③退、换货处理方案</w:t>
            </w:r>
          </w:p>
          <w:p w14:paraId="633C196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④售后服务人员配备及职责分工</w:t>
            </w:r>
          </w:p>
          <w:p w14:paraId="6B49C4AE">
            <w:pPr>
              <w:rPr>
                <w:rFonts w:hint="eastAsia" w:ascii="仿宋" w:hAnsi="仿宋" w:eastAsia="仿宋" w:cs="仿宋"/>
                <w:kern w:val="1"/>
                <w:sz w:val="32"/>
                <w:szCs w:val="32"/>
                <w:lang w:val="en-US" w:eastAsia="zh-CN" w:bidi="ar-SA"/>
              </w:rPr>
            </w:pPr>
            <w:r>
              <w:rPr>
                <w:rFonts w:hint="eastAsia" w:ascii="仿宋" w:hAnsi="仿宋" w:eastAsia="仿宋" w:cs="仿宋"/>
                <w:sz w:val="32"/>
                <w:szCs w:val="32"/>
                <w:lang w:val="en-US" w:eastAsia="zh-CN"/>
              </w:rPr>
              <w:t>每项完整且合理得2分。</w:t>
            </w:r>
          </w:p>
        </w:tc>
        <w:tc>
          <w:tcPr>
            <w:tcW w:w="9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E582AC">
            <w:pPr>
              <w:spacing w:line="320" w:lineRule="atLeast"/>
              <w:jc w:val="center"/>
              <w:rPr>
                <w:rFonts w:hint="eastAsia" w:ascii="仿宋" w:hAnsi="仿宋" w:eastAsia="仿宋" w:cs="仿宋"/>
                <w:kern w:val="2"/>
                <w:sz w:val="32"/>
                <w:szCs w:val="32"/>
                <w:lang w:val="en-US" w:eastAsia="zh-CN" w:bidi="ar-SA"/>
              </w:rPr>
            </w:pPr>
          </w:p>
        </w:tc>
      </w:tr>
    </w:tbl>
    <w:p w14:paraId="0A79B173">
      <w:pPr>
        <w:rPr>
          <w:rFonts w:hint="eastAsia" w:ascii="黑体" w:hAnsi="黑体" w:eastAsia="黑体" w:cs="黑体"/>
          <w:lang w:eastAsia="zh-CN"/>
        </w:rPr>
      </w:pPr>
    </w:p>
    <w:p w14:paraId="5A27BDCB">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B6E3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ACC7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2ACC7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9FD2">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893A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D893A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6500C">
    <w:pPr>
      <w:pStyle w:val="14"/>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81ADA">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34DF0DD8"/>
    <w:multiLevelType w:val="singleLevel"/>
    <w:tmpl w:val="34DF0DD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mMGFkNTkxMTc3Y2Q4ODdmNWVhNTFmYjU5Mjc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99D632C"/>
    <w:rsid w:val="0A5766D2"/>
    <w:rsid w:val="0B4B5BCA"/>
    <w:rsid w:val="0B5B6EA7"/>
    <w:rsid w:val="0B9B184D"/>
    <w:rsid w:val="0B9F6FAE"/>
    <w:rsid w:val="0BBF2600"/>
    <w:rsid w:val="0BD81C2A"/>
    <w:rsid w:val="0C3E61B9"/>
    <w:rsid w:val="0DA12370"/>
    <w:rsid w:val="0DBF0EC4"/>
    <w:rsid w:val="0DE40DBE"/>
    <w:rsid w:val="0E672DB3"/>
    <w:rsid w:val="0E904937"/>
    <w:rsid w:val="0E9E1831"/>
    <w:rsid w:val="0EAB0093"/>
    <w:rsid w:val="0F225786"/>
    <w:rsid w:val="0FCE2C6B"/>
    <w:rsid w:val="107F49DA"/>
    <w:rsid w:val="10B03C9B"/>
    <w:rsid w:val="11103FB2"/>
    <w:rsid w:val="11106DD4"/>
    <w:rsid w:val="113065C7"/>
    <w:rsid w:val="11551C0D"/>
    <w:rsid w:val="11630C29"/>
    <w:rsid w:val="11C61B60"/>
    <w:rsid w:val="11CD3786"/>
    <w:rsid w:val="12374305"/>
    <w:rsid w:val="12AB3D92"/>
    <w:rsid w:val="132D67B3"/>
    <w:rsid w:val="13320F8E"/>
    <w:rsid w:val="13E72023"/>
    <w:rsid w:val="142A2C97"/>
    <w:rsid w:val="15246309"/>
    <w:rsid w:val="159705C2"/>
    <w:rsid w:val="182F44F3"/>
    <w:rsid w:val="184E41FF"/>
    <w:rsid w:val="1865790E"/>
    <w:rsid w:val="189E6B7E"/>
    <w:rsid w:val="18E41C4F"/>
    <w:rsid w:val="18EA25BB"/>
    <w:rsid w:val="193B3817"/>
    <w:rsid w:val="19497A6B"/>
    <w:rsid w:val="1998123A"/>
    <w:rsid w:val="19DF1744"/>
    <w:rsid w:val="1A8B6B5A"/>
    <w:rsid w:val="1AAD22C9"/>
    <w:rsid w:val="1AE736E0"/>
    <w:rsid w:val="1AF5353D"/>
    <w:rsid w:val="1B331212"/>
    <w:rsid w:val="1B493578"/>
    <w:rsid w:val="1B5723EF"/>
    <w:rsid w:val="1B93321C"/>
    <w:rsid w:val="1BAD400C"/>
    <w:rsid w:val="1BF858DE"/>
    <w:rsid w:val="1C380FAC"/>
    <w:rsid w:val="1D623594"/>
    <w:rsid w:val="1DE81A96"/>
    <w:rsid w:val="1E4521C9"/>
    <w:rsid w:val="1E735C2E"/>
    <w:rsid w:val="1EC85776"/>
    <w:rsid w:val="1F0B1E38"/>
    <w:rsid w:val="1F176598"/>
    <w:rsid w:val="1F782175"/>
    <w:rsid w:val="1FFB4E00"/>
    <w:rsid w:val="200C1DCC"/>
    <w:rsid w:val="200E45F1"/>
    <w:rsid w:val="2024443A"/>
    <w:rsid w:val="20B62B46"/>
    <w:rsid w:val="20B86F62"/>
    <w:rsid w:val="20DA469D"/>
    <w:rsid w:val="21141E9E"/>
    <w:rsid w:val="219C0C5F"/>
    <w:rsid w:val="223E3923"/>
    <w:rsid w:val="22B70B32"/>
    <w:rsid w:val="22CD72A0"/>
    <w:rsid w:val="22DC6C27"/>
    <w:rsid w:val="230709BE"/>
    <w:rsid w:val="232E6BE4"/>
    <w:rsid w:val="2333299E"/>
    <w:rsid w:val="23B92E0F"/>
    <w:rsid w:val="23BA5744"/>
    <w:rsid w:val="24640781"/>
    <w:rsid w:val="24972E1D"/>
    <w:rsid w:val="250F002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B966A97"/>
    <w:rsid w:val="2C3A64AA"/>
    <w:rsid w:val="2C603C27"/>
    <w:rsid w:val="2CC9483E"/>
    <w:rsid w:val="2CD61AC0"/>
    <w:rsid w:val="2D003A0D"/>
    <w:rsid w:val="2D225054"/>
    <w:rsid w:val="2D3E76EB"/>
    <w:rsid w:val="2D675D4F"/>
    <w:rsid w:val="2DAD2928"/>
    <w:rsid w:val="2E3D6C9E"/>
    <w:rsid w:val="2E681D4B"/>
    <w:rsid w:val="2E763F41"/>
    <w:rsid w:val="2ED755ED"/>
    <w:rsid w:val="2EFF3B7B"/>
    <w:rsid w:val="2F012004"/>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A0A5821"/>
    <w:rsid w:val="3A13303C"/>
    <w:rsid w:val="3A4A759C"/>
    <w:rsid w:val="3AE30FAC"/>
    <w:rsid w:val="3B3A67B9"/>
    <w:rsid w:val="3B572D45"/>
    <w:rsid w:val="3BB47094"/>
    <w:rsid w:val="3BD82555"/>
    <w:rsid w:val="3C396CD8"/>
    <w:rsid w:val="3C4A3B50"/>
    <w:rsid w:val="3D912EF9"/>
    <w:rsid w:val="3DA25E25"/>
    <w:rsid w:val="3E103198"/>
    <w:rsid w:val="3E346E0B"/>
    <w:rsid w:val="3E5C675F"/>
    <w:rsid w:val="3EBE1131"/>
    <w:rsid w:val="3F541632"/>
    <w:rsid w:val="4003626C"/>
    <w:rsid w:val="410C5355"/>
    <w:rsid w:val="415C57C8"/>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30BA5"/>
    <w:rsid w:val="44D66D93"/>
    <w:rsid w:val="44E060BF"/>
    <w:rsid w:val="45484D77"/>
    <w:rsid w:val="45976AE3"/>
    <w:rsid w:val="45D1027C"/>
    <w:rsid w:val="46653F5C"/>
    <w:rsid w:val="4670116D"/>
    <w:rsid w:val="46BF177E"/>
    <w:rsid w:val="46CC0FBC"/>
    <w:rsid w:val="46F821E8"/>
    <w:rsid w:val="47E92A18"/>
    <w:rsid w:val="484F3834"/>
    <w:rsid w:val="486A1208"/>
    <w:rsid w:val="487E3CCE"/>
    <w:rsid w:val="491D7010"/>
    <w:rsid w:val="49E714D8"/>
    <w:rsid w:val="49F61C6A"/>
    <w:rsid w:val="4A2F0F8F"/>
    <w:rsid w:val="4B21070C"/>
    <w:rsid w:val="4C6D260E"/>
    <w:rsid w:val="4CA65850"/>
    <w:rsid w:val="4D4867BB"/>
    <w:rsid w:val="4D7854C0"/>
    <w:rsid w:val="4E1C022A"/>
    <w:rsid w:val="4E1E1D89"/>
    <w:rsid w:val="4F8D071A"/>
    <w:rsid w:val="4FA771C2"/>
    <w:rsid w:val="4FDC7DDA"/>
    <w:rsid w:val="5003209D"/>
    <w:rsid w:val="508E2B4E"/>
    <w:rsid w:val="524A480D"/>
    <w:rsid w:val="5263348D"/>
    <w:rsid w:val="527E7420"/>
    <w:rsid w:val="5292301A"/>
    <w:rsid w:val="52C10CD7"/>
    <w:rsid w:val="52F64CB8"/>
    <w:rsid w:val="52FB39A7"/>
    <w:rsid w:val="531641E9"/>
    <w:rsid w:val="5446604D"/>
    <w:rsid w:val="547E1AE0"/>
    <w:rsid w:val="5495528E"/>
    <w:rsid w:val="54F554AC"/>
    <w:rsid w:val="551A0D5D"/>
    <w:rsid w:val="55EE4C06"/>
    <w:rsid w:val="561A148B"/>
    <w:rsid w:val="565B213D"/>
    <w:rsid w:val="56D444B4"/>
    <w:rsid w:val="572D0183"/>
    <w:rsid w:val="57311021"/>
    <w:rsid w:val="57567F4A"/>
    <w:rsid w:val="57667B7B"/>
    <w:rsid w:val="578D66D2"/>
    <w:rsid w:val="58367041"/>
    <w:rsid w:val="583A1E71"/>
    <w:rsid w:val="584A40DF"/>
    <w:rsid w:val="587813EB"/>
    <w:rsid w:val="589814E3"/>
    <w:rsid w:val="58B969E6"/>
    <w:rsid w:val="58C42CE6"/>
    <w:rsid w:val="58D95C71"/>
    <w:rsid w:val="59035A6B"/>
    <w:rsid w:val="592C7507"/>
    <w:rsid w:val="599907F5"/>
    <w:rsid w:val="59A37B89"/>
    <w:rsid w:val="59D35B7E"/>
    <w:rsid w:val="5ACD5802"/>
    <w:rsid w:val="5AD77D82"/>
    <w:rsid w:val="5B134CBA"/>
    <w:rsid w:val="5B214FE3"/>
    <w:rsid w:val="5C557763"/>
    <w:rsid w:val="5C6D1041"/>
    <w:rsid w:val="5CC74DB0"/>
    <w:rsid w:val="5DA41796"/>
    <w:rsid w:val="5DC167D7"/>
    <w:rsid w:val="5ED741B0"/>
    <w:rsid w:val="5F0E08C6"/>
    <w:rsid w:val="5F5075CA"/>
    <w:rsid w:val="5F7007A2"/>
    <w:rsid w:val="5F85487D"/>
    <w:rsid w:val="5FB650D9"/>
    <w:rsid w:val="6096215E"/>
    <w:rsid w:val="62B86D17"/>
    <w:rsid w:val="62C824CA"/>
    <w:rsid w:val="62E85C9D"/>
    <w:rsid w:val="642A2386"/>
    <w:rsid w:val="64677320"/>
    <w:rsid w:val="64D6505C"/>
    <w:rsid w:val="653C0392"/>
    <w:rsid w:val="65457634"/>
    <w:rsid w:val="6586792A"/>
    <w:rsid w:val="65DD20B3"/>
    <w:rsid w:val="662C503A"/>
    <w:rsid w:val="66BB543F"/>
    <w:rsid w:val="66C47D68"/>
    <w:rsid w:val="67A45BAF"/>
    <w:rsid w:val="67CF5796"/>
    <w:rsid w:val="6855309E"/>
    <w:rsid w:val="68B23C16"/>
    <w:rsid w:val="69264D03"/>
    <w:rsid w:val="694F76A8"/>
    <w:rsid w:val="69884565"/>
    <w:rsid w:val="69F16575"/>
    <w:rsid w:val="69FE6269"/>
    <w:rsid w:val="6A694D9B"/>
    <w:rsid w:val="6A8317AD"/>
    <w:rsid w:val="6A9806F7"/>
    <w:rsid w:val="6B110ED0"/>
    <w:rsid w:val="6B3D74AC"/>
    <w:rsid w:val="6BC81A19"/>
    <w:rsid w:val="6BF5199F"/>
    <w:rsid w:val="6C5166E0"/>
    <w:rsid w:val="6C81461E"/>
    <w:rsid w:val="6CE610BF"/>
    <w:rsid w:val="6CED312F"/>
    <w:rsid w:val="6D1916FD"/>
    <w:rsid w:val="6D226C43"/>
    <w:rsid w:val="6D535020"/>
    <w:rsid w:val="6DCF5925"/>
    <w:rsid w:val="6E383ABA"/>
    <w:rsid w:val="6E412EFC"/>
    <w:rsid w:val="6E8B493F"/>
    <w:rsid w:val="6E9E0474"/>
    <w:rsid w:val="6EA3545A"/>
    <w:rsid w:val="6F9F7F7D"/>
    <w:rsid w:val="719A4F83"/>
    <w:rsid w:val="71B15F38"/>
    <w:rsid w:val="71DE50A5"/>
    <w:rsid w:val="722B548E"/>
    <w:rsid w:val="722E4AEA"/>
    <w:rsid w:val="73683978"/>
    <w:rsid w:val="73F43F5E"/>
    <w:rsid w:val="7438150C"/>
    <w:rsid w:val="746F037C"/>
    <w:rsid w:val="74F82EAA"/>
    <w:rsid w:val="75457DB7"/>
    <w:rsid w:val="7563067A"/>
    <w:rsid w:val="75E55D62"/>
    <w:rsid w:val="761D234C"/>
    <w:rsid w:val="76466533"/>
    <w:rsid w:val="769413F2"/>
    <w:rsid w:val="77020109"/>
    <w:rsid w:val="77F97E1C"/>
    <w:rsid w:val="785111E8"/>
    <w:rsid w:val="78726F14"/>
    <w:rsid w:val="78E831F4"/>
    <w:rsid w:val="79A15BA9"/>
    <w:rsid w:val="79AC141B"/>
    <w:rsid w:val="79B51E35"/>
    <w:rsid w:val="79EA27D4"/>
    <w:rsid w:val="7AE23540"/>
    <w:rsid w:val="7AF27780"/>
    <w:rsid w:val="7BE17F0A"/>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4">
    <w:name w:val="heading 2"/>
    <w:basedOn w:val="1"/>
    <w:next w:val="1"/>
    <w:link w:val="34"/>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Document Map"/>
    <w:basedOn w:val="1"/>
    <w:next w:val="1"/>
    <w:qFormat/>
    <w:uiPriority w:val="0"/>
    <w:rPr>
      <w:rFonts w:ascii="宋体"/>
      <w:sz w:val="18"/>
      <w:szCs w:val="18"/>
    </w:rPr>
  </w:style>
  <w:style w:type="paragraph" w:styleId="6">
    <w:name w:val="Body Text"/>
    <w:basedOn w:val="1"/>
    <w:next w:val="7"/>
    <w:qFormat/>
    <w:uiPriority w:val="0"/>
    <w:pPr>
      <w:spacing w:after="120" w:afterLines="0" w:afterAutospacing="0"/>
    </w:pPr>
  </w:style>
  <w:style w:type="paragraph" w:styleId="7">
    <w:name w:val="Quote"/>
    <w:basedOn w:val="1"/>
    <w:next w:val="1"/>
    <w:qFormat/>
    <w:uiPriority w:val="0"/>
    <w:rPr>
      <w:i/>
      <w:iCs/>
      <w:color w:val="000000"/>
      <w:szCs w:val="22"/>
    </w:r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9628"/>
      </w:tabs>
      <w:spacing w:line="360" w:lineRule="auto"/>
      <w:jc w:val="center"/>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6"/>
    <w:qFormat/>
    <w:uiPriority w:val="0"/>
    <w:pPr>
      <w:ind w:firstLine="420" w:firstLineChars="100"/>
    </w:pPr>
    <w:rPr>
      <w:rFonts w:ascii="Times New Roman" w:hAnsi="Times New Roman" w:eastAsia="宋体"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qFormat/>
    <w:uiPriority w:val="0"/>
    <w:rPr>
      <w:color w:val="0000FF"/>
      <w:u w:val="single"/>
    </w:rPr>
  </w:style>
  <w:style w:type="character" w:customStyle="1" w:styleId="24">
    <w:name w:val="标题 1 Char"/>
    <w:link w:val="3"/>
    <w:qFormat/>
    <w:uiPriority w:val="0"/>
    <w:rPr>
      <w:rFonts w:hint="eastAsia" w:ascii="Times New Roman" w:hAnsi="Times New Roman" w:eastAsia="宋体"/>
      <w:b/>
      <w:color w:val="000000"/>
      <w:kern w:val="44"/>
      <w:sz w:val="44"/>
      <w:lang w:val="zh-CN"/>
    </w:rPr>
  </w:style>
  <w:style w:type="paragraph" w:customStyle="1" w:styleId="25">
    <w:name w:val="正文首行缩进两字符"/>
    <w:basedOn w:val="1"/>
    <w:qFormat/>
    <w:uiPriority w:val="0"/>
    <w:pPr>
      <w:spacing w:line="360" w:lineRule="auto"/>
      <w:ind w:firstLine="200" w:firstLineChars="200"/>
    </w:pPr>
  </w:style>
  <w:style w:type="character" w:customStyle="1" w:styleId="26">
    <w:name w:val="font21"/>
    <w:basedOn w:val="20"/>
    <w:qFormat/>
    <w:uiPriority w:val="0"/>
    <w:rPr>
      <w:rFonts w:ascii="Calibri" w:hAnsi="Calibri" w:cs="Calibri"/>
      <w:color w:val="000000"/>
      <w:sz w:val="18"/>
      <w:szCs w:val="18"/>
      <w:u w:val="none"/>
    </w:rPr>
  </w:style>
  <w:style w:type="character" w:customStyle="1" w:styleId="27">
    <w:name w:val="font01"/>
    <w:basedOn w:val="20"/>
    <w:qFormat/>
    <w:uiPriority w:val="0"/>
    <w:rPr>
      <w:rFonts w:hint="eastAsia" w:ascii="宋体" w:hAnsi="宋体" w:eastAsia="宋体" w:cs="宋体"/>
      <w:color w:val="000000"/>
      <w:sz w:val="18"/>
      <w:szCs w:val="18"/>
      <w:u w:val="none"/>
    </w:rPr>
  </w:style>
  <w:style w:type="paragraph" w:styleId="28">
    <w:name w:val="List Paragraph"/>
    <w:basedOn w:val="1"/>
    <w:qFormat/>
    <w:uiPriority w:val="34"/>
    <w:pPr>
      <w:ind w:firstLine="420" w:firstLineChars="200"/>
    </w:pPr>
    <w:rPr>
      <w:rFonts w:ascii="Calibri" w:hAnsi="Calibri" w:eastAsia="宋体" w:cs="Times New Roman"/>
      <w:sz w:val="21"/>
      <w:szCs w:val="22"/>
    </w:rPr>
  </w:style>
  <w:style w:type="paragraph" w:customStyle="1" w:styleId="29">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30">
    <w:name w:val="_Style 1"/>
    <w:basedOn w:val="1"/>
    <w:qFormat/>
    <w:uiPriority w:val="34"/>
    <w:pPr>
      <w:ind w:firstLine="420" w:firstLineChars="200"/>
    </w:pPr>
  </w:style>
  <w:style w:type="paragraph" w:customStyle="1" w:styleId="3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font11"/>
    <w:basedOn w:val="20"/>
    <w:qFormat/>
    <w:uiPriority w:val="0"/>
    <w:rPr>
      <w:rFonts w:hint="eastAsia" w:ascii="宋体" w:hAnsi="宋体" w:eastAsia="宋体" w:cs="宋体"/>
      <w:color w:val="000000"/>
      <w:sz w:val="21"/>
      <w:szCs w:val="21"/>
      <w:u w:val="none"/>
    </w:rPr>
  </w:style>
  <w:style w:type="character" w:customStyle="1" w:styleId="34">
    <w:name w:val="标题 2 Char"/>
    <w:link w:val="4"/>
    <w:qFormat/>
    <w:uiPriority w:val="9"/>
    <w:rPr>
      <w:rFonts w:ascii="Cambria" w:hAnsi="Cambria" w:eastAsia="宋体"/>
      <w:b/>
      <w:bCs/>
      <w:kern w:val="0"/>
      <w:sz w:val="28"/>
      <w:szCs w:val="32"/>
    </w:rPr>
  </w:style>
  <w:style w:type="character" w:customStyle="1" w:styleId="35">
    <w:name w:val="font61"/>
    <w:basedOn w:val="20"/>
    <w:qFormat/>
    <w:uiPriority w:val="0"/>
    <w:rPr>
      <w:rFonts w:hint="default" w:ascii="Times New Roman" w:hAnsi="Times New Roman" w:cs="Times New Roman"/>
      <w:color w:val="000000"/>
      <w:sz w:val="24"/>
      <w:szCs w:val="24"/>
      <w:u w:val="none"/>
    </w:rPr>
  </w:style>
  <w:style w:type="character" w:customStyle="1" w:styleId="36">
    <w:name w:val="font51"/>
    <w:basedOn w:val="20"/>
    <w:qFormat/>
    <w:uiPriority w:val="0"/>
    <w:rPr>
      <w:rFonts w:hint="eastAsia" w:ascii="仿宋" w:hAnsi="仿宋" w:eastAsia="仿宋" w:cs="仿宋"/>
      <w:color w:val="000000"/>
      <w:sz w:val="24"/>
      <w:szCs w:val="24"/>
      <w:u w:val="none"/>
    </w:rPr>
  </w:style>
  <w:style w:type="character" w:customStyle="1" w:styleId="37">
    <w:name w:val="font101"/>
    <w:basedOn w:val="20"/>
    <w:qFormat/>
    <w:uiPriority w:val="0"/>
    <w:rPr>
      <w:rFonts w:hint="eastAsia" w:ascii="仿宋" w:hAnsi="仿宋" w:eastAsia="仿宋" w:cs="仿宋"/>
      <w:color w:val="FF0000"/>
      <w:sz w:val="24"/>
      <w:szCs w:val="24"/>
      <w:u w:val="none"/>
    </w:rPr>
  </w:style>
  <w:style w:type="character" w:customStyle="1" w:styleId="38">
    <w:name w:val="font111"/>
    <w:basedOn w:val="20"/>
    <w:qFormat/>
    <w:uiPriority w:val="0"/>
    <w:rPr>
      <w:rFonts w:hint="eastAsia" w:ascii="仿宋" w:hAnsi="仿宋" w:eastAsia="仿宋" w:cs="仿宋"/>
      <w:color w:val="000000"/>
      <w:sz w:val="22"/>
      <w:szCs w:val="22"/>
      <w:u w:val="none"/>
    </w:rPr>
  </w:style>
  <w:style w:type="character" w:customStyle="1" w:styleId="39">
    <w:name w:val="font91"/>
    <w:basedOn w:val="20"/>
    <w:qFormat/>
    <w:uiPriority w:val="0"/>
    <w:rPr>
      <w:rFonts w:hint="default" w:ascii="Times New Roman" w:hAnsi="Times New Roman" w:cs="Times New Roman"/>
      <w:color w:val="000000"/>
      <w:sz w:val="22"/>
      <w:szCs w:val="22"/>
      <w:u w:val="none"/>
    </w:rPr>
  </w:style>
  <w:style w:type="character" w:customStyle="1" w:styleId="40">
    <w:name w:val="font71"/>
    <w:basedOn w:val="20"/>
    <w:qFormat/>
    <w:uiPriority w:val="0"/>
    <w:rPr>
      <w:rFonts w:hint="eastAsia" w:ascii="仿宋" w:hAnsi="仿宋" w:eastAsia="仿宋" w:cs="仿宋"/>
      <w:b/>
      <w:bCs/>
      <w:color w:val="000000"/>
      <w:sz w:val="22"/>
      <w:szCs w:val="22"/>
      <w:u w:val="none"/>
    </w:rPr>
  </w:style>
  <w:style w:type="character" w:customStyle="1" w:styleId="41">
    <w:name w:val="font41"/>
    <w:basedOn w:val="20"/>
    <w:qFormat/>
    <w:uiPriority w:val="0"/>
    <w:rPr>
      <w:rFonts w:hint="default" w:ascii="Times New Roman" w:hAnsi="Times New Roman" w:cs="Times New Roman"/>
      <w:b/>
      <w:bCs/>
      <w:color w:val="000000"/>
      <w:sz w:val="22"/>
      <w:szCs w:val="22"/>
      <w:u w:val="none"/>
    </w:rPr>
  </w:style>
  <w:style w:type="character" w:customStyle="1" w:styleId="42">
    <w:name w:val="font81"/>
    <w:basedOn w:val="20"/>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17</Pages>
  <Words>6816</Words>
  <Characters>7928</Characters>
  <Lines>0</Lines>
  <Paragraphs>0</Paragraphs>
  <TotalTime>24</TotalTime>
  <ScaleCrop>false</ScaleCrop>
  <LinksUpToDate>false</LinksUpToDate>
  <CharactersWithSpaces>8075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 逢源</cp:lastModifiedBy>
  <cp:lastPrinted>2019-09-23T08:20:00Z</cp:lastPrinted>
  <dcterms:modified xsi:type="dcterms:W3CDTF">2024-11-11T02:15:56Z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AE8B36C568574A7AA7143E58CE5DA75A_13</vt:lpwstr>
  </property>
</Properties>
</file>